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A766"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Assemblée de la FIMEM : première partie</w:t>
      </w:r>
    </w:p>
    <w:p w14:paraId="78C9E199" w14:textId="77777777" w:rsidR="0026763B" w:rsidRPr="00084E92" w:rsidRDefault="0026763B" w:rsidP="006F4B52">
      <w:pPr>
        <w:jc w:val="both"/>
        <w:rPr>
          <w:rFonts w:ascii="Arial" w:hAnsi="Arial" w:cs="Arial"/>
          <w:sz w:val="24"/>
          <w:szCs w:val="24"/>
          <w:lang w:val="en-US"/>
        </w:rPr>
      </w:pPr>
      <w:r w:rsidRPr="00084E92">
        <w:rPr>
          <w:rFonts w:ascii="Arial" w:hAnsi="Arial" w:cs="Arial"/>
          <w:sz w:val="24"/>
          <w:szCs w:val="24"/>
          <w:lang w:val="en-US"/>
        </w:rPr>
        <w:t>29 août 2020</w:t>
      </w:r>
    </w:p>
    <w:p w14:paraId="73E099D9" w14:textId="77777777" w:rsidR="0026763B" w:rsidRPr="00084E92" w:rsidRDefault="0026763B" w:rsidP="006F4B52">
      <w:pPr>
        <w:jc w:val="both"/>
        <w:rPr>
          <w:rFonts w:ascii="Arial" w:hAnsi="Arial" w:cs="Arial"/>
          <w:sz w:val="24"/>
          <w:szCs w:val="24"/>
          <w:lang w:val="en-US"/>
        </w:rPr>
      </w:pPr>
      <w:r w:rsidRPr="00084E92">
        <w:rPr>
          <w:rFonts w:ascii="Arial" w:hAnsi="Arial" w:cs="Arial"/>
          <w:sz w:val="24"/>
          <w:szCs w:val="24"/>
          <w:lang w:val="en-US"/>
        </w:rPr>
        <w:t>08:00 AM Montevideo- Uruguay</w:t>
      </w:r>
    </w:p>
    <w:p w14:paraId="0A7B0FFF" w14:textId="77777777" w:rsidR="0026763B" w:rsidRPr="00084E92" w:rsidRDefault="0026763B" w:rsidP="006F4B52">
      <w:pPr>
        <w:jc w:val="both"/>
        <w:rPr>
          <w:rFonts w:ascii="Arial" w:hAnsi="Arial" w:cs="Arial"/>
          <w:sz w:val="24"/>
          <w:szCs w:val="24"/>
          <w:lang w:val="en-US"/>
        </w:rPr>
      </w:pPr>
      <w:r w:rsidRPr="00084E92">
        <w:rPr>
          <w:rFonts w:ascii="Arial" w:hAnsi="Arial" w:cs="Arial"/>
          <w:sz w:val="24"/>
          <w:szCs w:val="24"/>
          <w:lang w:val="en-US"/>
        </w:rPr>
        <w:t>06:00 AM Mexico</w:t>
      </w:r>
    </w:p>
    <w:p w14:paraId="2E216E59" w14:textId="77777777" w:rsidR="0026763B" w:rsidRPr="00084E92" w:rsidRDefault="0026763B" w:rsidP="006F4B52">
      <w:pPr>
        <w:jc w:val="both"/>
        <w:rPr>
          <w:rFonts w:ascii="Arial" w:hAnsi="Arial" w:cs="Arial"/>
          <w:sz w:val="24"/>
          <w:szCs w:val="24"/>
        </w:rPr>
      </w:pPr>
      <w:r w:rsidRPr="00084E92">
        <w:rPr>
          <w:rFonts w:ascii="Arial" w:hAnsi="Arial" w:cs="Arial"/>
          <w:sz w:val="24"/>
          <w:szCs w:val="24"/>
        </w:rPr>
        <w:t>07: 00 AM Canada</w:t>
      </w:r>
    </w:p>
    <w:p w14:paraId="53931576" w14:textId="77777777" w:rsidR="0026763B" w:rsidRPr="00084E92" w:rsidRDefault="0026763B" w:rsidP="006F4B52">
      <w:pPr>
        <w:jc w:val="both"/>
        <w:rPr>
          <w:rFonts w:ascii="Arial" w:hAnsi="Arial" w:cs="Arial"/>
          <w:sz w:val="24"/>
          <w:szCs w:val="24"/>
        </w:rPr>
      </w:pPr>
      <w:r w:rsidRPr="00084E92">
        <w:rPr>
          <w:rFonts w:ascii="Arial" w:hAnsi="Arial" w:cs="Arial"/>
          <w:sz w:val="24"/>
          <w:szCs w:val="24"/>
        </w:rPr>
        <w:t>12:00 Cameroun</w:t>
      </w:r>
      <w:bookmarkStart w:id="0" w:name="_GoBack"/>
      <w:bookmarkEnd w:id="0"/>
    </w:p>
    <w:p w14:paraId="4CAB347F" w14:textId="77777777" w:rsidR="0026763B" w:rsidRPr="00084E92" w:rsidRDefault="0026763B" w:rsidP="006F4B52">
      <w:pPr>
        <w:jc w:val="both"/>
        <w:rPr>
          <w:rFonts w:ascii="Arial" w:hAnsi="Arial" w:cs="Arial"/>
          <w:sz w:val="24"/>
          <w:szCs w:val="24"/>
        </w:rPr>
      </w:pPr>
      <w:r w:rsidRPr="00084E92">
        <w:rPr>
          <w:rFonts w:ascii="Arial" w:hAnsi="Arial" w:cs="Arial"/>
          <w:sz w:val="24"/>
          <w:szCs w:val="24"/>
        </w:rPr>
        <w:t>13:00 Europe centrale.</w:t>
      </w:r>
    </w:p>
    <w:p w14:paraId="5F09C3CD" w14:textId="6C595C2E"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Présents 12 mouvements de langue française,</w:t>
      </w:r>
      <w:r w:rsidRPr="00BD1BF2">
        <w:rPr>
          <w:rFonts w:ascii="Arial" w:hAnsi="Arial" w:cs="Arial"/>
          <w:color w:val="000000" w:themeColor="text1"/>
          <w:sz w:val="24"/>
          <w:szCs w:val="24"/>
          <w:lang w:val="fr-FR"/>
        </w:rPr>
        <w:t xml:space="preserve"> </w:t>
      </w:r>
      <w:r w:rsidR="00965765" w:rsidRPr="00BD1BF2">
        <w:rPr>
          <w:rFonts w:ascii="Arial" w:hAnsi="Arial" w:cs="Arial"/>
          <w:color w:val="000000" w:themeColor="text1"/>
          <w:sz w:val="24"/>
          <w:szCs w:val="24"/>
          <w:lang w:val="fr-FR"/>
        </w:rPr>
        <w:t xml:space="preserve">8 </w:t>
      </w:r>
      <w:r w:rsidRPr="00084E92">
        <w:rPr>
          <w:rFonts w:ascii="Arial" w:hAnsi="Arial" w:cs="Arial"/>
          <w:sz w:val="24"/>
          <w:szCs w:val="24"/>
          <w:lang w:val="fr-FR"/>
        </w:rPr>
        <w:t>de langue espagnole, 3 de langue allemande... au total 2</w:t>
      </w:r>
      <w:r w:rsidR="00965765" w:rsidRPr="00084E92">
        <w:rPr>
          <w:rFonts w:ascii="Arial" w:hAnsi="Arial" w:cs="Arial"/>
          <w:sz w:val="24"/>
          <w:szCs w:val="24"/>
          <w:lang w:val="fr-FR"/>
        </w:rPr>
        <w:t>9</w:t>
      </w:r>
      <w:r w:rsidRPr="00084E92">
        <w:rPr>
          <w:rFonts w:ascii="Arial" w:hAnsi="Arial" w:cs="Arial"/>
          <w:sz w:val="24"/>
          <w:szCs w:val="24"/>
          <w:lang w:val="fr-FR"/>
        </w:rPr>
        <w:t xml:space="preserve"> mouvements et 33 délégués ?</w:t>
      </w:r>
    </w:p>
    <w:p w14:paraId="14A97D3F"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Les mouvements candidats à l'adhésion à la FIMEM ne sont pas présents : Ghana et Congo.</w:t>
      </w:r>
    </w:p>
    <w:p w14:paraId="45369155" w14:textId="77777777" w:rsidR="0026763B" w:rsidRPr="00084E92" w:rsidRDefault="007A754D" w:rsidP="006F4B52">
      <w:pPr>
        <w:jc w:val="both"/>
        <w:rPr>
          <w:rFonts w:ascii="Arial" w:hAnsi="Arial" w:cs="Arial"/>
          <w:sz w:val="24"/>
          <w:szCs w:val="24"/>
          <w:lang w:val="fr-FR"/>
        </w:rPr>
      </w:pPr>
      <w:r w:rsidRPr="00084E92">
        <w:rPr>
          <w:rFonts w:ascii="Arial" w:hAnsi="Arial" w:cs="Arial"/>
          <w:sz w:val="24"/>
          <w:szCs w:val="24"/>
          <w:lang w:val="fr-FR"/>
        </w:rPr>
        <w:t>Élection</w:t>
      </w:r>
      <w:r w:rsidR="0026763B" w:rsidRPr="00084E92">
        <w:rPr>
          <w:rFonts w:ascii="Arial" w:hAnsi="Arial" w:cs="Arial"/>
          <w:sz w:val="24"/>
          <w:szCs w:val="24"/>
          <w:lang w:val="fr-FR"/>
        </w:rPr>
        <w:t xml:space="preserve"> des responsables de la gestion technique de l'AGV </w:t>
      </w:r>
    </w:p>
    <w:p w14:paraId="5972539A" w14:textId="5CD45C88"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Présidente</w:t>
      </w:r>
      <w:r w:rsidR="00184DCC" w:rsidRPr="00084E92">
        <w:rPr>
          <w:rFonts w:ascii="Arial" w:hAnsi="Arial" w:cs="Arial"/>
          <w:sz w:val="24"/>
          <w:szCs w:val="24"/>
          <w:lang w:val="fr-FR"/>
        </w:rPr>
        <w:t> :</w:t>
      </w:r>
      <w:r w:rsidRPr="00084E92">
        <w:rPr>
          <w:rFonts w:ascii="Arial" w:hAnsi="Arial" w:cs="Arial"/>
          <w:sz w:val="24"/>
          <w:szCs w:val="24"/>
          <w:lang w:val="fr-FR"/>
        </w:rPr>
        <w:t xml:space="preserve"> Lulu Muller</w:t>
      </w:r>
    </w:p>
    <w:p w14:paraId="59EEBF39" w14:textId="3439C993" w:rsidR="001F5D9B" w:rsidRPr="00084E92" w:rsidRDefault="001F5D9B" w:rsidP="006F4B52">
      <w:pPr>
        <w:jc w:val="both"/>
        <w:rPr>
          <w:rFonts w:ascii="Arial" w:hAnsi="Arial" w:cs="Arial"/>
          <w:sz w:val="24"/>
          <w:szCs w:val="24"/>
          <w:lang w:val="fr-FR"/>
        </w:rPr>
      </w:pPr>
      <w:r w:rsidRPr="00084E92">
        <w:rPr>
          <w:rFonts w:ascii="Arial" w:hAnsi="Arial" w:cs="Arial"/>
          <w:sz w:val="24"/>
          <w:szCs w:val="24"/>
          <w:lang w:val="fr-FR"/>
        </w:rPr>
        <w:t>Suppléante : Teresita en cas de mauvaise connexion</w:t>
      </w:r>
    </w:p>
    <w:p w14:paraId="11FE201A" w14:textId="13F84536"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Modératrice</w:t>
      </w:r>
      <w:r w:rsidR="00184DCC" w:rsidRPr="00084E92">
        <w:rPr>
          <w:rFonts w:ascii="Arial" w:hAnsi="Arial" w:cs="Arial"/>
          <w:sz w:val="24"/>
          <w:szCs w:val="24"/>
          <w:lang w:val="fr-FR"/>
        </w:rPr>
        <w:t> :</w:t>
      </w:r>
      <w:r w:rsidRPr="00084E92">
        <w:rPr>
          <w:rFonts w:ascii="Arial" w:hAnsi="Arial" w:cs="Arial"/>
          <w:sz w:val="24"/>
          <w:szCs w:val="24"/>
          <w:lang w:val="fr-FR"/>
        </w:rPr>
        <w:t xml:space="preserve"> Gabriela Varaldi</w:t>
      </w:r>
    </w:p>
    <w:p w14:paraId="5D224129"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Juan Férnandez et Pilar Fontevedra prennent des notes pour le procès-verbal et dans la deuxième partie Ann</w:t>
      </w:r>
      <w:r w:rsidR="007A754D" w:rsidRPr="00084E92">
        <w:rPr>
          <w:rFonts w:ascii="Arial" w:hAnsi="Arial" w:cs="Arial"/>
          <w:sz w:val="24"/>
          <w:szCs w:val="24"/>
          <w:lang w:val="fr-FR"/>
        </w:rPr>
        <w:t>a D'Auria et Giancarlo Cavinato.</w:t>
      </w:r>
    </w:p>
    <w:p w14:paraId="062AB92F" w14:textId="3F2E1125" w:rsidR="007A754D" w:rsidRPr="00084E92" w:rsidRDefault="007A754D" w:rsidP="006F4B52">
      <w:pPr>
        <w:jc w:val="both"/>
        <w:rPr>
          <w:rFonts w:ascii="Arial" w:hAnsi="Arial" w:cs="Arial"/>
          <w:sz w:val="24"/>
          <w:szCs w:val="24"/>
          <w:lang w:val="fr-FR"/>
        </w:rPr>
      </w:pPr>
      <w:r w:rsidRPr="00084E92">
        <w:rPr>
          <w:rFonts w:ascii="Arial" w:hAnsi="Arial" w:cs="Arial"/>
          <w:sz w:val="24"/>
          <w:szCs w:val="24"/>
          <w:lang w:val="fr-FR"/>
        </w:rPr>
        <w:t xml:space="preserve">Asma </w:t>
      </w:r>
      <w:r w:rsidR="0086050C" w:rsidRPr="00084E92">
        <w:rPr>
          <w:rFonts w:ascii="Arial" w:hAnsi="Arial" w:cs="Arial"/>
          <w:sz w:val="24"/>
          <w:szCs w:val="24"/>
          <w:lang w:val="fr-FR"/>
        </w:rPr>
        <w:t>contrôle les</w:t>
      </w:r>
      <w:r w:rsidRPr="00084E92">
        <w:rPr>
          <w:rFonts w:ascii="Arial" w:hAnsi="Arial" w:cs="Arial"/>
          <w:sz w:val="24"/>
          <w:szCs w:val="24"/>
          <w:lang w:val="fr-FR"/>
        </w:rPr>
        <w:t xml:space="preserve"> temps</w:t>
      </w:r>
      <w:r w:rsidR="00E15D86" w:rsidRPr="00084E92">
        <w:rPr>
          <w:rFonts w:ascii="Arial" w:hAnsi="Arial" w:cs="Arial"/>
          <w:sz w:val="24"/>
          <w:szCs w:val="24"/>
          <w:lang w:val="fr-FR"/>
        </w:rPr>
        <w:t xml:space="preserve"> des interventions</w:t>
      </w:r>
    </w:p>
    <w:p w14:paraId="300EFA25" w14:textId="45168AE3"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 xml:space="preserve">Marisa du MMEM </w:t>
      </w:r>
      <w:r w:rsidR="00E15D86" w:rsidRPr="00084E92">
        <w:rPr>
          <w:rFonts w:ascii="Arial" w:hAnsi="Arial" w:cs="Arial"/>
          <w:sz w:val="24"/>
          <w:szCs w:val="24"/>
          <w:lang w:val="fr-FR"/>
        </w:rPr>
        <w:t xml:space="preserve">et Monique </w:t>
      </w:r>
      <w:r w:rsidRPr="00084E92">
        <w:rPr>
          <w:rFonts w:ascii="Arial" w:hAnsi="Arial" w:cs="Arial"/>
          <w:sz w:val="24"/>
          <w:szCs w:val="24"/>
          <w:lang w:val="fr-FR"/>
        </w:rPr>
        <w:t>donne</w:t>
      </w:r>
      <w:r w:rsidR="00E15D86" w:rsidRPr="00084E92">
        <w:rPr>
          <w:rFonts w:ascii="Arial" w:hAnsi="Arial" w:cs="Arial"/>
          <w:sz w:val="24"/>
          <w:szCs w:val="24"/>
          <w:lang w:val="fr-FR"/>
        </w:rPr>
        <w:t>nt</w:t>
      </w:r>
      <w:r w:rsidRPr="00084E92">
        <w:rPr>
          <w:rFonts w:ascii="Arial" w:hAnsi="Arial" w:cs="Arial"/>
          <w:sz w:val="24"/>
          <w:szCs w:val="24"/>
          <w:lang w:val="fr-FR"/>
        </w:rPr>
        <w:t xml:space="preserve"> la parole</w:t>
      </w:r>
    </w:p>
    <w:p w14:paraId="0CDB0554" w14:textId="0E1C081A" w:rsidR="009E1D7B" w:rsidRPr="00084E92" w:rsidRDefault="009E1D7B" w:rsidP="006F4B52">
      <w:pPr>
        <w:jc w:val="both"/>
        <w:rPr>
          <w:rFonts w:ascii="Arial" w:hAnsi="Arial" w:cs="Arial"/>
          <w:sz w:val="24"/>
          <w:szCs w:val="24"/>
          <w:lang w:val="fr-FR"/>
        </w:rPr>
      </w:pPr>
      <w:r w:rsidRPr="00084E92">
        <w:rPr>
          <w:rFonts w:ascii="Arial" w:hAnsi="Arial" w:cs="Arial"/>
          <w:sz w:val="24"/>
          <w:szCs w:val="24"/>
          <w:lang w:val="fr-FR"/>
        </w:rPr>
        <w:t>Micros en sourdine : Marissa, Monique et Elsa</w:t>
      </w:r>
    </w:p>
    <w:p w14:paraId="499F2E83" w14:textId="26308032"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Traducteurs : Ricardo</w:t>
      </w:r>
      <w:r w:rsidR="009E1D7B" w:rsidRPr="00084E92">
        <w:rPr>
          <w:rFonts w:ascii="Arial" w:hAnsi="Arial" w:cs="Arial"/>
          <w:sz w:val="24"/>
          <w:szCs w:val="24"/>
          <w:lang w:val="fr-FR"/>
        </w:rPr>
        <w:t xml:space="preserve"> en anglais-espagnol</w:t>
      </w:r>
      <w:r w:rsidRPr="00084E92">
        <w:rPr>
          <w:rFonts w:ascii="Arial" w:hAnsi="Arial" w:cs="Arial"/>
          <w:sz w:val="24"/>
          <w:szCs w:val="24"/>
          <w:lang w:val="fr-FR"/>
        </w:rPr>
        <w:t>,</w:t>
      </w:r>
      <w:r w:rsidR="009E1D7B" w:rsidRPr="00084E92">
        <w:rPr>
          <w:rFonts w:ascii="Arial" w:hAnsi="Arial" w:cs="Arial"/>
          <w:sz w:val="24"/>
          <w:szCs w:val="24"/>
          <w:lang w:val="fr-FR"/>
        </w:rPr>
        <w:t xml:space="preserve"> Tere et</w:t>
      </w:r>
      <w:r w:rsidRPr="00084E92">
        <w:rPr>
          <w:rFonts w:ascii="Arial" w:hAnsi="Arial" w:cs="Arial"/>
          <w:sz w:val="24"/>
          <w:szCs w:val="24"/>
          <w:lang w:val="fr-FR"/>
        </w:rPr>
        <w:t xml:space="preserve"> Andrea</w:t>
      </w:r>
      <w:r w:rsidR="009E1D7B" w:rsidRPr="00084E92">
        <w:rPr>
          <w:rFonts w:ascii="Arial" w:hAnsi="Arial" w:cs="Arial"/>
          <w:sz w:val="24"/>
          <w:szCs w:val="24"/>
          <w:lang w:val="fr-FR"/>
        </w:rPr>
        <w:t xml:space="preserve"> en franco-espagnol</w:t>
      </w:r>
    </w:p>
    <w:p w14:paraId="7AC845F5" w14:textId="043EAFE3" w:rsidR="0026763B" w:rsidRPr="00084E92" w:rsidRDefault="007A754D" w:rsidP="006F4B52">
      <w:pPr>
        <w:jc w:val="both"/>
        <w:rPr>
          <w:rFonts w:ascii="Arial" w:hAnsi="Arial" w:cs="Arial"/>
          <w:sz w:val="24"/>
          <w:szCs w:val="24"/>
          <w:lang w:val="fr-FR"/>
        </w:rPr>
      </w:pPr>
      <w:r w:rsidRPr="00084E92">
        <w:rPr>
          <w:rFonts w:ascii="Arial" w:hAnsi="Arial" w:cs="Arial"/>
          <w:sz w:val="24"/>
          <w:szCs w:val="24"/>
          <w:lang w:val="fr-FR"/>
        </w:rPr>
        <w:t>Votes</w:t>
      </w:r>
      <w:r w:rsidR="00965765" w:rsidRPr="00084E92">
        <w:rPr>
          <w:rFonts w:ascii="Arial" w:hAnsi="Arial" w:cs="Arial"/>
          <w:sz w:val="24"/>
          <w:szCs w:val="24"/>
          <w:lang w:val="fr-FR"/>
        </w:rPr>
        <w:t> :</w:t>
      </w:r>
      <w:r w:rsidR="0026763B" w:rsidRPr="00084E92">
        <w:rPr>
          <w:rFonts w:ascii="Arial" w:hAnsi="Arial" w:cs="Arial"/>
          <w:sz w:val="24"/>
          <w:szCs w:val="24"/>
          <w:lang w:val="fr-FR"/>
        </w:rPr>
        <w:t xml:space="preserve"> Lanfranco et Toyo</w:t>
      </w:r>
    </w:p>
    <w:p w14:paraId="73EE4B03" w14:textId="6497E288" w:rsidR="00E15D86" w:rsidRPr="00084E92" w:rsidRDefault="00E15D86" w:rsidP="006F4B52">
      <w:pPr>
        <w:jc w:val="both"/>
        <w:rPr>
          <w:rFonts w:ascii="Arial" w:hAnsi="Arial" w:cs="Arial"/>
          <w:sz w:val="24"/>
          <w:szCs w:val="24"/>
          <w:lang w:val="fr-FR"/>
        </w:rPr>
      </w:pPr>
      <w:r w:rsidRPr="00084E92">
        <w:rPr>
          <w:rFonts w:ascii="Arial" w:hAnsi="Arial" w:cs="Arial"/>
          <w:sz w:val="24"/>
          <w:szCs w:val="24"/>
          <w:lang w:val="fr-FR"/>
        </w:rPr>
        <w:t>Chat : Eli et Pato</w:t>
      </w:r>
    </w:p>
    <w:p w14:paraId="31DA5971" w14:textId="102CD434" w:rsidR="00E15D86" w:rsidRPr="00084E92" w:rsidRDefault="00E15D86" w:rsidP="006F4B52">
      <w:pPr>
        <w:jc w:val="both"/>
        <w:rPr>
          <w:rFonts w:ascii="Arial" w:hAnsi="Arial" w:cs="Arial"/>
          <w:sz w:val="24"/>
          <w:szCs w:val="24"/>
          <w:lang w:val="fr-FR"/>
        </w:rPr>
      </w:pPr>
      <w:r w:rsidRPr="00084E92">
        <w:rPr>
          <w:rFonts w:ascii="Arial" w:hAnsi="Arial" w:cs="Arial"/>
          <w:sz w:val="24"/>
          <w:szCs w:val="24"/>
          <w:lang w:val="fr-FR"/>
        </w:rPr>
        <w:t xml:space="preserve">Emission </w:t>
      </w:r>
      <w:r w:rsidR="009E1D7B" w:rsidRPr="00084E92">
        <w:rPr>
          <w:rFonts w:ascii="Arial" w:hAnsi="Arial" w:cs="Arial"/>
          <w:sz w:val="24"/>
          <w:szCs w:val="24"/>
          <w:lang w:val="fr-FR"/>
        </w:rPr>
        <w:t xml:space="preserve">sur </w:t>
      </w:r>
      <w:r w:rsidRPr="00084E92">
        <w:rPr>
          <w:rFonts w:ascii="Arial" w:hAnsi="Arial" w:cs="Arial"/>
          <w:sz w:val="24"/>
          <w:szCs w:val="24"/>
          <w:lang w:val="fr-FR"/>
        </w:rPr>
        <w:t>facebook : Toyo</w:t>
      </w:r>
    </w:p>
    <w:p w14:paraId="22D587FD" w14:textId="31485726" w:rsidR="009E1D7B" w:rsidRPr="00084E92" w:rsidRDefault="009E1D7B" w:rsidP="006F4B52">
      <w:pPr>
        <w:jc w:val="both"/>
        <w:rPr>
          <w:rFonts w:ascii="Arial" w:hAnsi="Arial" w:cs="Arial"/>
          <w:sz w:val="24"/>
          <w:szCs w:val="24"/>
          <w:lang w:val="fr-FR"/>
        </w:rPr>
      </w:pPr>
      <w:r w:rsidRPr="00084E92">
        <w:rPr>
          <w:rFonts w:ascii="Arial" w:hAnsi="Arial" w:cs="Arial"/>
          <w:sz w:val="24"/>
          <w:szCs w:val="24"/>
          <w:lang w:val="fr-FR"/>
        </w:rPr>
        <w:t>Commentaires de Facebook : Marcela</w:t>
      </w:r>
    </w:p>
    <w:p w14:paraId="7030B732" w14:textId="53DDEFA0" w:rsidR="0026763B" w:rsidRPr="00084E92" w:rsidRDefault="00E15D86" w:rsidP="006F4B52">
      <w:pPr>
        <w:jc w:val="both"/>
        <w:rPr>
          <w:rFonts w:ascii="Arial" w:hAnsi="Arial" w:cs="Arial"/>
          <w:sz w:val="24"/>
          <w:szCs w:val="24"/>
          <w:lang w:val="fr-FR"/>
        </w:rPr>
      </w:pPr>
      <w:r w:rsidRPr="00084E92">
        <w:rPr>
          <w:rFonts w:ascii="Arial" w:hAnsi="Arial" w:cs="Arial"/>
          <w:sz w:val="24"/>
          <w:szCs w:val="24"/>
          <w:lang w:val="fr-FR"/>
        </w:rPr>
        <w:t>Après les salutations de la P</w:t>
      </w:r>
      <w:r w:rsidR="0026763B" w:rsidRPr="00084E92">
        <w:rPr>
          <w:rFonts w:ascii="Arial" w:hAnsi="Arial" w:cs="Arial"/>
          <w:sz w:val="24"/>
          <w:szCs w:val="24"/>
          <w:lang w:val="fr-FR"/>
        </w:rPr>
        <w:t>résident</w:t>
      </w:r>
      <w:r w:rsidRPr="00084E92">
        <w:rPr>
          <w:rFonts w:ascii="Arial" w:hAnsi="Arial" w:cs="Arial"/>
          <w:sz w:val="24"/>
          <w:szCs w:val="24"/>
          <w:lang w:val="fr-FR"/>
        </w:rPr>
        <w:t>e</w:t>
      </w:r>
      <w:r w:rsidR="0026763B" w:rsidRPr="00084E92">
        <w:rPr>
          <w:rFonts w:ascii="Arial" w:hAnsi="Arial" w:cs="Arial"/>
          <w:sz w:val="24"/>
          <w:szCs w:val="24"/>
          <w:lang w:val="fr-FR"/>
        </w:rPr>
        <w:t xml:space="preserve"> de la FIMEM, qui apprécie le travail de coopération pour arriver à cette Assemblée Générale. Elle a déclaré l'assemblée ouverte.</w:t>
      </w:r>
    </w:p>
    <w:p w14:paraId="17F0E849" w14:textId="77777777" w:rsidR="0026763B" w:rsidRPr="00084E92" w:rsidRDefault="007A754D" w:rsidP="006F4B52">
      <w:pPr>
        <w:jc w:val="both"/>
        <w:rPr>
          <w:rFonts w:ascii="Arial" w:hAnsi="Arial" w:cs="Arial"/>
          <w:sz w:val="24"/>
          <w:szCs w:val="24"/>
          <w:lang w:val="fr-FR"/>
        </w:rPr>
      </w:pPr>
      <w:r w:rsidRPr="00084E92">
        <w:rPr>
          <w:rFonts w:ascii="Arial" w:hAnsi="Arial" w:cs="Arial"/>
          <w:sz w:val="24"/>
          <w:szCs w:val="24"/>
          <w:lang w:val="fr-FR"/>
        </w:rPr>
        <w:t>Lanfranco du</w:t>
      </w:r>
      <w:r w:rsidR="0026763B" w:rsidRPr="00084E92">
        <w:rPr>
          <w:rFonts w:ascii="Arial" w:hAnsi="Arial" w:cs="Arial"/>
          <w:sz w:val="24"/>
          <w:szCs w:val="24"/>
          <w:lang w:val="fr-FR"/>
        </w:rPr>
        <w:t xml:space="preserve"> C</w:t>
      </w:r>
      <w:r w:rsidRPr="00084E92">
        <w:rPr>
          <w:rFonts w:ascii="Arial" w:hAnsi="Arial" w:cs="Arial"/>
          <w:sz w:val="24"/>
          <w:szCs w:val="24"/>
          <w:lang w:val="fr-FR"/>
        </w:rPr>
        <w:t>A explique l'ordre du jour et le</w:t>
      </w:r>
      <w:r w:rsidR="0026763B" w:rsidRPr="00084E92">
        <w:rPr>
          <w:rFonts w:ascii="Arial" w:hAnsi="Arial" w:cs="Arial"/>
          <w:sz w:val="24"/>
          <w:szCs w:val="24"/>
          <w:lang w:val="fr-FR"/>
        </w:rPr>
        <w:t xml:space="preserve"> règlement de fonctionnement de cette assemblée, élaboré avec la commission Assemblée générale virtuelle.</w:t>
      </w:r>
    </w:p>
    <w:p w14:paraId="100BFA62"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Le MEPA demande les motions qui n'ont pas été incluses dans l'ordre du jour et demande que chaque motion soit présentée à l'assemblée par le mouvement qui la présente.</w:t>
      </w:r>
    </w:p>
    <w:p w14:paraId="7F7C8618"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Le CA, Sylviane Amiet répond que c'est le CA qui décide qui les présentera. Que certaines motions ont été incluses et que les autres le seront si le temps le permet.</w:t>
      </w:r>
    </w:p>
    <w:p w14:paraId="67313682" w14:textId="77777777" w:rsidR="0026763B" w:rsidRPr="00084E92" w:rsidRDefault="007A754D" w:rsidP="006F4B52">
      <w:pPr>
        <w:jc w:val="both"/>
        <w:rPr>
          <w:rFonts w:ascii="Arial" w:hAnsi="Arial" w:cs="Arial"/>
          <w:sz w:val="24"/>
          <w:szCs w:val="24"/>
          <w:lang w:val="fr-FR"/>
        </w:rPr>
      </w:pPr>
      <w:r w:rsidRPr="00084E92">
        <w:rPr>
          <w:rFonts w:ascii="Arial" w:hAnsi="Arial" w:cs="Arial"/>
          <w:sz w:val="24"/>
          <w:szCs w:val="24"/>
          <w:lang w:val="fr-FR"/>
        </w:rPr>
        <w:t>Anna du MCE</w:t>
      </w:r>
      <w:r w:rsidR="0026763B" w:rsidRPr="00084E92">
        <w:rPr>
          <w:rFonts w:ascii="Arial" w:hAnsi="Arial" w:cs="Arial"/>
          <w:sz w:val="24"/>
          <w:szCs w:val="24"/>
          <w:lang w:val="fr-FR"/>
        </w:rPr>
        <w:t xml:space="preserve"> a demandé d'inclure la motion du réseau de délégués, elle ne comprenait pas pourquoi elle n'était pas considérée comme importante.</w:t>
      </w:r>
    </w:p>
    <w:p w14:paraId="660519BA"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Le MCEP demande pourquoi la motion sur la bourse "Maestro Benaiges" n'est pas à l'ordre du jour, le CA répond qu'il n'a pas reçu à temps les résumés qu'il a demandés et Marco Esteban du MMEM dit que toutes les motions proposées par les mouvements du groupe linguistique espagnol, italien et portugais ont été transmises et demande au CA d'avoir la sensibilité nécessaire pour intégrer les motions.</w:t>
      </w:r>
    </w:p>
    <w:p w14:paraId="6CB8E21D" w14:textId="0FC82589"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Tere Garduño demande la paro</w:t>
      </w:r>
      <w:r w:rsidR="0044434C">
        <w:rPr>
          <w:rFonts w:ascii="Arial" w:hAnsi="Arial" w:cs="Arial"/>
          <w:sz w:val="24"/>
          <w:szCs w:val="24"/>
          <w:lang w:val="fr-FR"/>
        </w:rPr>
        <w:t>le pour protester contre la non-</w:t>
      </w:r>
      <w:r w:rsidRPr="00084E92">
        <w:rPr>
          <w:rFonts w:ascii="Arial" w:hAnsi="Arial" w:cs="Arial"/>
          <w:sz w:val="24"/>
          <w:szCs w:val="24"/>
          <w:lang w:val="fr-FR"/>
        </w:rPr>
        <w:t>incorporation des motions, car toute cette discussion et tout ce temps auraient été évités si les propositions envoyées avaient été prises en compte et si les délégués des mouvements avaient été entendus.</w:t>
      </w:r>
    </w:p>
    <w:p w14:paraId="0BC761CF" w14:textId="72344E4A" w:rsidR="0026763B" w:rsidRPr="00084E92" w:rsidRDefault="00503A3C" w:rsidP="006F4B52">
      <w:pPr>
        <w:jc w:val="both"/>
        <w:rPr>
          <w:rFonts w:ascii="Arial" w:hAnsi="Arial" w:cs="Arial"/>
          <w:sz w:val="24"/>
          <w:szCs w:val="24"/>
          <w:lang w:val="fr-FR"/>
        </w:rPr>
      </w:pPr>
      <w:r w:rsidRPr="00084E92">
        <w:rPr>
          <w:rFonts w:ascii="Arial" w:hAnsi="Arial" w:cs="Arial"/>
          <w:sz w:val="24"/>
          <w:szCs w:val="24"/>
          <w:lang w:val="fr-FR"/>
        </w:rPr>
        <w:t>La</w:t>
      </w:r>
      <w:r w:rsidR="003633B3" w:rsidRPr="00084E92">
        <w:rPr>
          <w:rFonts w:ascii="Arial" w:hAnsi="Arial" w:cs="Arial"/>
          <w:sz w:val="24"/>
          <w:szCs w:val="24"/>
          <w:lang w:val="fr-FR"/>
        </w:rPr>
        <w:t xml:space="preserve"> président</w:t>
      </w:r>
      <w:r w:rsidRPr="00084E92">
        <w:rPr>
          <w:rFonts w:ascii="Arial" w:hAnsi="Arial" w:cs="Arial"/>
          <w:sz w:val="24"/>
          <w:szCs w:val="24"/>
          <w:lang w:val="fr-FR"/>
        </w:rPr>
        <w:t>e</w:t>
      </w:r>
      <w:r w:rsidR="003633B3" w:rsidRPr="00084E92">
        <w:rPr>
          <w:rFonts w:ascii="Arial" w:hAnsi="Arial" w:cs="Arial"/>
          <w:sz w:val="24"/>
          <w:szCs w:val="24"/>
          <w:lang w:val="fr-FR"/>
        </w:rPr>
        <w:t xml:space="preserve"> du CA s’excuse </w:t>
      </w:r>
      <w:r w:rsidR="0026763B" w:rsidRPr="00084E92">
        <w:rPr>
          <w:rFonts w:ascii="Arial" w:hAnsi="Arial" w:cs="Arial"/>
          <w:sz w:val="24"/>
          <w:szCs w:val="24"/>
          <w:lang w:val="fr-FR"/>
        </w:rPr>
        <w:t>pour la situation très difficile dans laquelle cette assemblée doit se tenir.</w:t>
      </w:r>
    </w:p>
    <w:p w14:paraId="7AFFEBA2"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 xml:space="preserve">Hortensia du MEPA intervient pour demander que la motion sur la bourse Benaiges soit admise et que le MCEP explique la situation à ce sujet. </w:t>
      </w:r>
    </w:p>
    <w:p w14:paraId="46FF90D9"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Lanfranco demande aux membres du CA de ne pas demander constamment la parole car nous sommes en assemblée et il est temps pour les délégués et les invités des mouvements.</w:t>
      </w:r>
    </w:p>
    <w:p w14:paraId="5564BD5B"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Giancarlo exprime son mécontentement quant à la façon dont cette assemblée commence.</w:t>
      </w:r>
    </w:p>
    <w:p w14:paraId="14C134D0"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Lulu Müler (présidente de l'AG) demande un vote sur le fonctionnement de cette assemblée.</w:t>
      </w:r>
    </w:p>
    <w:p w14:paraId="5313C07D"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Un vote sur la légitimité de l'assemblée a eu lieu :</w:t>
      </w:r>
    </w:p>
    <w:p w14:paraId="37CC6CB4" w14:textId="77777777" w:rsidR="0026763B" w:rsidRPr="00084E92" w:rsidRDefault="0026763B" w:rsidP="006F4B52">
      <w:pPr>
        <w:jc w:val="both"/>
        <w:rPr>
          <w:rFonts w:ascii="Arial" w:hAnsi="Arial" w:cs="Arial"/>
          <w:color w:val="FF0000"/>
          <w:sz w:val="24"/>
          <w:szCs w:val="24"/>
          <w:lang w:val="fr-FR"/>
        </w:rPr>
      </w:pPr>
      <w:r w:rsidRPr="00084E92">
        <w:rPr>
          <w:rFonts w:ascii="Arial" w:hAnsi="Arial" w:cs="Arial"/>
          <w:color w:val="FF0000"/>
          <w:sz w:val="24"/>
          <w:szCs w:val="24"/>
          <w:lang w:val="fr-FR"/>
        </w:rPr>
        <w:t>Abstentions 1</w:t>
      </w:r>
    </w:p>
    <w:p w14:paraId="38730172" w14:textId="77777777" w:rsidR="0026763B" w:rsidRPr="00084E92" w:rsidRDefault="0026763B" w:rsidP="006F4B52">
      <w:pPr>
        <w:jc w:val="both"/>
        <w:rPr>
          <w:rFonts w:ascii="Arial" w:hAnsi="Arial" w:cs="Arial"/>
          <w:color w:val="FF0000"/>
          <w:sz w:val="24"/>
          <w:szCs w:val="24"/>
          <w:lang w:val="fr-FR"/>
        </w:rPr>
      </w:pPr>
      <w:r w:rsidRPr="00084E92">
        <w:rPr>
          <w:rFonts w:ascii="Arial" w:hAnsi="Arial" w:cs="Arial"/>
          <w:color w:val="FF0000"/>
          <w:sz w:val="24"/>
          <w:szCs w:val="24"/>
          <w:lang w:val="fr-FR"/>
        </w:rPr>
        <w:t>Contre 2</w:t>
      </w:r>
    </w:p>
    <w:p w14:paraId="2F0B33E7" w14:textId="77777777" w:rsidR="0026763B" w:rsidRPr="00084E92" w:rsidRDefault="0026763B" w:rsidP="006F4B52">
      <w:pPr>
        <w:jc w:val="both"/>
        <w:rPr>
          <w:rFonts w:ascii="Arial" w:hAnsi="Arial" w:cs="Arial"/>
          <w:color w:val="FF0000"/>
          <w:sz w:val="24"/>
          <w:szCs w:val="24"/>
          <w:lang w:val="fr-FR"/>
        </w:rPr>
      </w:pPr>
      <w:r w:rsidRPr="00084E92">
        <w:rPr>
          <w:rFonts w:ascii="Arial" w:hAnsi="Arial" w:cs="Arial"/>
          <w:color w:val="FF0000"/>
          <w:sz w:val="24"/>
          <w:szCs w:val="24"/>
          <w:lang w:val="fr-FR"/>
        </w:rPr>
        <w:t xml:space="preserve">En faveur 24  </w:t>
      </w:r>
    </w:p>
    <w:p w14:paraId="5BD2F551" w14:textId="77777777" w:rsidR="0026763B" w:rsidRPr="00084E92" w:rsidRDefault="003633B3" w:rsidP="006F4B52">
      <w:pPr>
        <w:jc w:val="both"/>
        <w:rPr>
          <w:rFonts w:ascii="Arial" w:hAnsi="Arial" w:cs="Arial"/>
          <w:sz w:val="24"/>
          <w:szCs w:val="24"/>
          <w:lang w:val="fr-FR"/>
        </w:rPr>
      </w:pPr>
      <w:r w:rsidRPr="00084E92">
        <w:rPr>
          <w:rFonts w:ascii="Arial" w:hAnsi="Arial" w:cs="Arial"/>
          <w:sz w:val="24"/>
          <w:szCs w:val="24"/>
          <w:lang w:val="fr-FR"/>
        </w:rPr>
        <w:t>La</w:t>
      </w:r>
      <w:r w:rsidR="0026763B" w:rsidRPr="00084E92">
        <w:rPr>
          <w:rFonts w:ascii="Arial" w:hAnsi="Arial" w:cs="Arial"/>
          <w:sz w:val="24"/>
          <w:szCs w:val="24"/>
          <w:lang w:val="fr-FR"/>
        </w:rPr>
        <w:t xml:space="preserve"> Président</w:t>
      </w:r>
      <w:r w:rsidRPr="00084E92">
        <w:rPr>
          <w:rFonts w:ascii="Arial" w:hAnsi="Arial" w:cs="Arial"/>
          <w:sz w:val="24"/>
          <w:szCs w:val="24"/>
          <w:lang w:val="fr-FR"/>
        </w:rPr>
        <w:t>e AG</w:t>
      </w:r>
      <w:r w:rsidR="0026763B" w:rsidRPr="00084E92">
        <w:rPr>
          <w:rFonts w:ascii="Arial" w:hAnsi="Arial" w:cs="Arial"/>
          <w:sz w:val="24"/>
          <w:szCs w:val="24"/>
          <w:lang w:val="fr-FR"/>
        </w:rPr>
        <w:t xml:space="preserve"> demande ensuite de passer au point suivant de l'ordre du jour.</w:t>
      </w:r>
    </w:p>
    <w:p w14:paraId="4719FA71" w14:textId="77777777" w:rsidR="0026763B" w:rsidRPr="00084E92" w:rsidRDefault="0026763B" w:rsidP="006F4B52">
      <w:pPr>
        <w:jc w:val="both"/>
        <w:rPr>
          <w:rFonts w:ascii="Arial" w:hAnsi="Arial" w:cs="Arial"/>
          <w:b/>
          <w:sz w:val="24"/>
          <w:szCs w:val="24"/>
          <w:lang w:val="fr-FR"/>
        </w:rPr>
      </w:pPr>
      <w:r w:rsidRPr="00084E92">
        <w:rPr>
          <w:rFonts w:ascii="Arial" w:hAnsi="Arial" w:cs="Arial"/>
          <w:b/>
          <w:sz w:val="24"/>
          <w:szCs w:val="24"/>
          <w:lang w:val="fr-FR"/>
        </w:rPr>
        <w:t>Point 3 : Motion de l'ICEM sur la manière de rendre nos commissions efficaces</w:t>
      </w:r>
    </w:p>
    <w:p w14:paraId="4AA9AEF8"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Interviennent Rémi et Leonard, qui demandent que le rôle des commissions au sein de la FIMEM soit défini afin qu'elles puissent travailler en coordinat</w:t>
      </w:r>
      <w:r w:rsidR="003633B3" w:rsidRPr="00084E92">
        <w:rPr>
          <w:rFonts w:ascii="Arial" w:hAnsi="Arial" w:cs="Arial"/>
          <w:sz w:val="24"/>
          <w:szCs w:val="24"/>
          <w:lang w:val="fr-FR"/>
        </w:rPr>
        <w:t>ion avec les décisions du CA. La proposition est qu'elles</w:t>
      </w:r>
      <w:r w:rsidR="00B02AF1" w:rsidRPr="00084E92">
        <w:rPr>
          <w:rFonts w:ascii="Arial" w:hAnsi="Arial" w:cs="Arial"/>
          <w:sz w:val="24"/>
          <w:szCs w:val="24"/>
          <w:lang w:val="fr-FR"/>
        </w:rPr>
        <w:t xml:space="preserve"> soient </w:t>
      </w:r>
      <w:r w:rsidR="0086050C" w:rsidRPr="00084E92">
        <w:rPr>
          <w:rFonts w:ascii="Arial" w:hAnsi="Arial" w:cs="Arial"/>
          <w:sz w:val="24"/>
          <w:szCs w:val="24"/>
          <w:lang w:val="fr-FR"/>
        </w:rPr>
        <w:t>réglementées</w:t>
      </w:r>
      <w:r w:rsidR="00B02AF1" w:rsidRPr="00084E92">
        <w:rPr>
          <w:rFonts w:ascii="Arial" w:hAnsi="Arial" w:cs="Arial"/>
          <w:sz w:val="24"/>
          <w:szCs w:val="24"/>
          <w:lang w:val="fr-FR"/>
        </w:rPr>
        <w:t xml:space="preserve"> dans le Règlement I</w:t>
      </w:r>
      <w:r w:rsidRPr="00084E92">
        <w:rPr>
          <w:rFonts w:ascii="Arial" w:hAnsi="Arial" w:cs="Arial"/>
          <w:sz w:val="24"/>
          <w:szCs w:val="24"/>
          <w:lang w:val="fr-FR"/>
        </w:rPr>
        <w:t>ntérieur et que ce règlement soit voté en 2022.</w:t>
      </w:r>
    </w:p>
    <w:p w14:paraId="6AAA4BD7" w14:textId="77777777" w:rsidR="00B02AF1" w:rsidRPr="00084E92" w:rsidRDefault="00B02AF1" w:rsidP="006F4B52">
      <w:pPr>
        <w:jc w:val="both"/>
        <w:rPr>
          <w:rFonts w:ascii="Arial" w:hAnsi="Arial" w:cs="Arial"/>
          <w:sz w:val="24"/>
          <w:szCs w:val="24"/>
          <w:lang w:val="fr-FR"/>
        </w:rPr>
      </w:pPr>
      <w:r w:rsidRPr="00084E92">
        <w:rPr>
          <w:rFonts w:ascii="Arial" w:hAnsi="Arial" w:cs="Arial"/>
          <w:sz w:val="24"/>
          <w:szCs w:val="24"/>
          <w:lang w:val="fr-FR"/>
        </w:rPr>
        <w:t>Giancarlo intervient pour demander qu’on en profite pour réguler le Réseau des Délégués. Mariel l'interrompt pour lui dire que les délégués sont dans la commission nº 1.</w:t>
      </w:r>
    </w:p>
    <w:p w14:paraId="222C5897"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La motion n'est-elle pas votée en ce moment ?</w:t>
      </w:r>
    </w:p>
    <w:p w14:paraId="127F622A" w14:textId="77777777" w:rsidR="00867FB3"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 xml:space="preserve">Il est convenu de maintenir les commissions actuelles et d'ordonner leur fonctionnement par un règlement lors de la prochaine assemblée générale dans deux ans. </w:t>
      </w:r>
    </w:p>
    <w:p w14:paraId="71945C4E" w14:textId="77777777" w:rsidR="00867FB3"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 xml:space="preserve">Juan du MCEP propose de créer une commission contre l'avancée du néolibéralisme dans l'éducation qui étudiera le sujet et aidera le CA à participer aux questions politiques brûlantes. </w:t>
      </w:r>
    </w:p>
    <w:p w14:paraId="48D63E75" w14:textId="5C63EFF2" w:rsidR="00167592" w:rsidRPr="00084E92" w:rsidRDefault="0026763B" w:rsidP="00167592">
      <w:pPr>
        <w:jc w:val="both"/>
        <w:rPr>
          <w:rFonts w:ascii="Arial" w:hAnsi="Arial" w:cs="Arial"/>
          <w:bCs/>
          <w:sz w:val="24"/>
          <w:szCs w:val="24"/>
          <w:lang w:val="fr-FR"/>
        </w:rPr>
      </w:pPr>
      <w:r w:rsidRPr="00084E92">
        <w:rPr>
          <w:rFonts w:ascii="Arial" w:hAnsi="Arial" w:cs="Arial"/>
          <w:sz w:val="24"/>
          <w:szCs w:val="24"/>
          <w:lang w:val="fr-FR"/>
        </w:rPr>
        <w:t xml:space="preserve">Les mouvements africains affirment qu'une plus grande coordination est nécessaire entre les commissions et qu'une fenêtre pourrait être </w:t>
      </w:r>
      <w:r w:rsidR="00503A3C" w:rsidRPr="00084E92">
        <w:rPr>
          <w:rFonts w:ascii="Arial" w:hAnsi="Arial" w:cs="Arial"/>
          <w:sz w:val="24"/>
          <w:szCs w:val="24"/>
          <w:lang w:val="fr-FR"/>
        </w:rPr>
        <w:t xml:space="preserve">ouverte sur le site de la FIMEM </w:t>
      </w:r>
      <w:r w:rsidR="00951843" w:rsidRPr="00084E92">
        <w:rPr>
          <w:rFonts w:ascii="Arial" w:hAnsi="Arial" w:cs="Arial"/>
          <w:bCs/>
          <w:sz w:val="24"/>
          <w:szCs w:val="24"/>
          <w:lang w:val="fr-FR"/>
        </w:rPr>
        <w:t>pour chaque mouvement.</w:t>
      </w:r>
      <w:r w:rsidR="00867FB3" w:rsidRPr="00084E92">
        <w:rPr>
          <w:rFonts w:ascii="Arial" w:hAnsi="Arial" w:cs="Arial"/>
          <w:bCs/>
          <w:sz w:val="24"/>
          <w:szCs w:val="24"/>
          <w:lang w:val="fr-FR"/>
        </w:rPr>
        <w:t xml:space="preserve"> </w:t>
      </w:r>
      <w:r w:rsidR="00167592" w:rsidRPr="00084E92">
        <w:rPr>
          <w:rFonts w:ascii="Arial" w:hAnsi="Arial" w:cs="Arial"/>
          <w:bCs/>
          <w:sz w:val="24"/>
          <w:szCs w:val="24"/>
          <w:lang w:val="fr-FR"/>
        </w:rPr>
        <w:t xml:space="preserve">Le délégué de chaque mouvement serait chargé d'alimenter cette fenêtre ouverte sur le site de la FIMEM. Ces délégués devraient faire partie de la Commission de la communication. </w:t>
      </w:r>
    </w:p>
    <w:p w14:paraId="4BBFB5C2" w14:textId="37C831CA" w:rsidR="00167592" w:rsidRPr="00084E92" w:rsidRDefault="00167592" w:rsidP="00167592">
      <w:pPr>
        <w:jc w:val="both"/>
        <w:rPr>
          <w:rFonts w:ascii="Arial" w:hAnsi="Arial" w:cs="Arial"/>
          <w:bCs/>
          <w:sz w:val="24"/>
          <w:szCs w:val="24"/>
          <w:lang w:val="fr-FR"/>
        </w:rPr>
      </w:pPr>
      <w:r w:rsidRPr="00084E92">
        <w:rPr>
          <w:rFonts w:ascii="Arial" w:hAnsi="Arial" w:cs="Arial"/>
          <w:bCs/>
          <w:sz w:val="24"/>
          <w:szCs w:val="24"/>
          <w:lang w:val="fr-FR"/>
        </w:rPr>
        <w:t>Sylviane intervient en disant qu'un comité ne devrait pas avoir beaucoup de membres car cela rend le travail difficile.</w:t>
      </w:r>
    </w:p>
    <w:p w14:paraId="162AE315" w14:textId="2D34F868" w:rsidR="00951843" w:rsidRPr="00084E92" w:rsidRDefault="002C5162" w:rsidP="002C5162">
      <w:pPr>
        <w:jc w:val="both"/>
        <w:rPr>
          <w:rFonts w:ascii="Arial" w:hAnsi="Arial" w:cs="Arial"/>
          <w:bCs/>
          <w:sz w:val="24"/>
          <w:szCs w:val="24"/>
          <w:lang w:val="fr-FR"/>
        </w:rPr>
      </w:pPr>
      <w:r w:rsidRPr="00084E92">
        <w:rPr>
          <w:rFonts w:ascii="Arial" w:hAnsi="Arial" w:cs="Arial"/>
          <w:bCs/>
          <w:sz w:val="24"/>
          <w:szCs w:val="24"/>
          <w:lang w:val="fr-FR"/>
        </w:rPr>
        <w:t>La plupart des commissions fonctionnent mais il est nécessaire de les règlementer</w:t>
      </w:r>
    </w:p>
    <w:p w14:paraId="70FEF5BA"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Tere du MEPA demande à nouveau que la motion sur le réseau des délégués présentée par quatre mouvements soit également traitée.</w:t>
      </w:r>
    </w:p>
    <w:p w14:paraId="0025D503" w14:textId="77777777" w:rsidR="0026763B" w:rsidRPr="00084E92" w:rsidRDefault="0026763B" w:rsidP="006F4B52">
      <w:pPr>
        <w:jc w:val="both"/>
        <w:rPr>
          <w:rFonts w:ascii="Arial" w:hAnsi="Arial" w:cs="Arial"/>
          <w:b/>
          <w:sz w:val="24"/>
          <w:szCs w:val="24"/>
          <w:lang w:val="fr-FR"/>
        </w:rPr>
      </w:pPr>
      <w:r w:rsidRPr="00084E92">
        <w:rPr>
          <w:rFonts w:ascii="Arial" w:hAnsi="Arial" w:cs="Arial"/>
          <w:b/>
          <w:sz w:val="24"/>
          <w:szCs w:val="24"/>
          <w:lang w:val="fr-FR"/>
        </w:rPr>
        <w:t>Nous passons au point 4 : la comptabilité. Bilan. Budget. Commissaires (élections)</w:t>
      </w:r>
    </w:p>
    <w:p w14:paraId="4669920E"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La trésorière de la FIMEM, Sylviane Amiet, explique le bilan économique en mentionnant les pertes de la RIDEF 2016 et l'absence de gains en 2018, ce qui fait que les recettes ont diminué (voir le document avec les données).</w:t>
      </w:r>
    </w:p>
    <w:p w14:paraId="5B15053E" w14:textId="540D2F75" w:rsidR="0026763B" w:rsidRPr="00084E92" w:rsidRDefault="002C5162" w:rsidP="006F4B52">
      <w:pPr>
        <w:jc w:val="both"/>
        <w:rPr>
          <w:rFonts w:ascii="Arial" w:hAnsi="Arial" w:cs="Arial"/>
          <w:sz w:val="24"/>
          <w:szCs w:val="24"/>
          <w:lang w:val="fr-FR"/>
        </w:rPr>
      </w:pPr>
      <w:r w:rsidRPr="00084E92">
        <w:rPr>
          <w:rFonts w:ascii="Arial" w:hAnsi="Arial" w:cs="Arial"/>
          <w:sz w:val="24"/>
          <w:szCs w:val="24"/>
          <w:lang w:val="fr-FR"/>
        </w:rPr>
        <w:t>36 600 son</w:t>
      </w:r>
      <w:r w:rsidR="0026763B" w:rsidRPr="00084E92">
        <w:rPr>
          <w:rFonts w:ascii="Arial" w:hAnsi="Arial" w:cs="Arial"/>
          <w:sz w:val="24"/>
          <w:szCs w:val="24"/>
          <w:lang w:val="fr-FR"/>
        </w:rPr>
        <w:t>t pris en compte. Il n'y a pas de remboursement du Canada</w:t>
      </w:r>
      <w:r w:rsidR="002A229F" w:rsidRPr="00084E92">
        <w:rPr>
          <w:rFonts w:ascii="Arial" w:hAnsi="Arial" w:cs="Arial"/>
          <w:sz w:val="24"/>
          <w:szCs w:val="24"/>
          <w:lang w:val="fr-FR"/>
        </w:rPr>
        <w:t xml:space="preserve"> qui rendra 10.000 euros qui sont</w:t>
      </w:r>
      <w:r w:rsidR="0026763B" w:rsidRPr="00084E92">
        <w:rPr>
          <w:rFonts w:ascii="Arial" w:hAnsi="Arial" w:cs="Arial"/>
          <w:sz w:val="24"/>
          <w:szCs w:val="24"/>
          <w:lang w:val="fr-FR"/>
        </w:rPr>
        <w:t xml:space="preserve"> pour</w:t>
      </w:r>
      <w:r w:rsidR="002A229F" w:rsidRPr="00084E92">
        <w:rPr>
          <w:rFonts w:ascii="Arial" w:hAnsi="Arial" w:cs="Arial"/>
          <w:sz w:val="24"/>
          <w:szCs w:val="24"/>
          <w:lang w:val="fr-FR"/>
        </w:rPr>
        <w:t xml:space="preserve"> la</w:t>
      </w:r>
      <w:r w:rsidR="0026763B" w:rsidRPr="00084E92">
        <w:rPr>
          <w:rFonts w:ascii="Arial" w:hAnsi="Arial" w:cs="Arial"/>
          <w:sz w:val="24"/>
          <w:szCs w:val="24"/>
          <w:lang w:val="fr-FR"/>
        </w:rPr>
        <w:t xml:space="preserve"> RIDEF 2022.</w:t>
      </w:r>
    </w:p>
    <w:p w14:paraId="507701CD" w14:textId="77777777" w:rsidR="0026763B" w:rsidRPr="00084E92" w:rsidRDefault="00531EF6" w:rsidP="006F4B52">
      <w:pPr>
        <w:jc w:val="both"/>
        <w:rPr>
          <w:rFonts w:ascii="Arial" w:hAnsi="Arial" w:cs="Arial"/>
          <w:sz w:val="24"/>
          <w:szCs w:val="24"/>
          <w:lang w:val="fr-FR"/>
        </w:rPr>
      </w:pPr>
      <w:r w:rsidRPr="00084E92">
        <w:rPr>
          <w:rFonts w:ascii="Arial" w:hAnsi="Arial" w:cs="Arial"/>
          <w:sz w:val="24"/>
          <w:szCs w:val="24"/>
          <w:lang w:val="fr-FR"/>
        </w:rPr>
        <w:t>Pilar du MCEP pose des questions</w:t>
      </w:r>
      <w:r w:rsidR="0026763B" w:rsidRPr="00084E92">
        <w:rPr>
          <w:rFonts w:ascii="Arial" w:hAnsi="Arial" w:cs="Arial"/>
          <w:sz w:val="24"/>
          <w:szCs w:val="24"/>
          <w:lang w:val="fr-FR"/>
        </w:rPr>
        <w:t xml:space="preserve"> sur les fonds de</w:t>
      </w:r>
      <w:r w:rsidR="0051518E" w:rsidRPr="00084E92">
        <w:rPr>
          <w:rFonts w:ascii="Arial" w:hAnsi="Arial" w:cs="Arial"/>
          <w:sz w:val="24"/>
          <w:szCs w:val="24"/>
          <w:lang w:val="fr-FR"/>
        </w:rPr>
        <w:t xml:space="preserve"> la bourse "Maestro Benaiges" </w:t>
      </w:r>
    </w:p>
    <w:p w14:paraId="008CECFE"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Lors de la réunion annuelle du CA qui s'est tenue à Nantes (France) du 26 mars au 1er avril 2015 et selon Infor 66, il a été approuvé de doter la bourse de 1000 euros qui ont été versés en 2015 et 2016.</w:t>
      </w:r>
    </w:p>
    <w:p w14:paraId="396C85BF" w14:textId="7B67A529"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Lors de la réunion de 2017 à Lokossa, Bénin, du 28 juin au 4 juil</w:t>
      </w:r>
      <w:r w:rsidR="00503A3C" w:rsidRPr="00084E92">
        <w:rPr>
          <w:rFonts w:ascii="Arial" w:hAnsi="Arial" w:cs="Arial"/>
          <w:sz w:val="24"/>
          <w:szCs w:val="24"/>
          <w:lang w:val="fr-FR"/>
        </w:rPr>
        <w:t>let Infor 70 déclare : "Nous placerons sur le site FIMEM</w:t>
      </w:r>
      <w:r w:rsidRPr="00084E92">
        <w:rPr>
          <w:rFonts w:ascii="Arial" w:hAnsi="Arial" w:cs="Arial"/>
          <w:sz w:val="24"/>
          <w:szCs w:val="24"/>
          <w:lang w:val="fr-FR"/>
        </w:rPr>
        <w:t xml:space="preserve"> le paiement de la bourse de recherche". Sur le site nous n'avons pas trouvé la résolution, la FIMEM n'a versé en cette année 2017 que 500 euros. </w:t>
      </w:r>
      <w:r w:rsidR="00DB4231" w:rsidRPr="00084E92">
        <w:rPr>
          <w:rFonts w:ascii="Arial" w:hAnsi="Arial" w:cs="Arial"/>
          <w:sz w:val="24"/>
          <w:szCs w:val="24"/>
          <w:lang w:val="fr-FR"/>
        </w:rPr>
        <w:t>Après cela, la FIMEM n’a pas versé de nouvelles sommes.</w:t>
      </w:r>
    </w:p>
    <w:p w14:paraId="1353B014" w14:textId="77777777" w:rsidR="00DB4231" w:rsidRPr="00084E92" w:rsidRDefault="00DB4231" w:rsidP="006F4B52">
      <w:pPr>
        <w:jc w:val="both"/>
        <w:rPr>
          <w:rFonts w:ascii="Arial" w:hAnsi="Arial" w:cs="Arial"/>
          <w:sz w:val="24"/>
          <w:szCs w:val="24"/>
          <w:lang w:val="fr-FR"/>
        </w:rPr>
      </w:pPr>
      <w:r w:rsidRPr="00084E92">
        <w:rPr>
          <w:rFonts w:ascii="Arial" w:hAnsi="Arial" w:cs="Arial"/>
          <w:sz w:val="24"/>
          <w:szCs w:val="24"/>
          <w:lang w:val="fr-FR"/>
        </w:rPr>
        <w:t>Pourquoi seulement 500 euros sont-ils versés en 2017 ?</w:t>
      </w:r>
    </w:p>
    <w:p w14:paraId="0C96BD58" w14:textId="0E296CBD" w:rsidR="0026763B" w:rsidRPr="00084E92" w:rsidRDefault="00C50915" w:rsidP="006F4B52">
      <w:pPr>
        <w:jc w:val="both"/>
        <w:rPr>
          <w:rFonts w:ascii="Arial" w:hAnsi="Arial" w:cs="Arial"/>
          <w:sz w:val="24"/>
          <w:szCs w:val="24"/>
          <w:lang w:val="fr-FR"/>
        </w:rPr>
      </w:pPr>
      <w:r w:rsidRPr="00084E92">
        <w:rPr>
          <w:rFonts w:ascii="Arial" w:hAnsi="Arial" w:cs="Arial"/>
          <w:sz w:val="24"/>
          <w:szCs w:val="24"/>
          <w:lang w:val="fr-FR"/>
        </w:rPr>
        <w:t>La</w:t>
      </w:r>
      <w:r w:rsidR="0026763B" w:rsidRPr="00084E92">
        <w:rPr>
          <w:rFonts w:ascii="Arial" w:hAnsi="Arial" w:cs="Arial"/>
          <w:sz w:val="24"/>
          <w:szCs w:val="24"/>
          <w:lang w:val="fr-FR"/>
        </w:rPr>
        <w:t xml:space="preserve"> </w:t>
      </w:r>
      <w:r w:rsidR="0044434C" w:rsidRPr="00084E92">
        <w:rPr>
          <w:rFonts w:ascii="Arial" w:hAnsi="Arial" w:cs="Arial"/>
          <w:sz w:val="24"/>
          <w:szCs w:val="24"/>
          <w:lang w:val="fr-FR"/>
        </w:rPr>
        <w:t>trésorière</w:t>
      </w:r>
      <w:r w:rsidR="0026763B" w:rsidRPr="00084E92">
        <w:rPr>
          <w:rFonts w:ascii="Arial" w:hAnsi="Arial" w:cs="Arial"/>
          <w:sz w:val="24"/>
          <w:szCs w:val="24"/>
          <w:lang w:val="fr-FR"/>
        </w:rPr>
        <w:t xml:space="preserve"> répond que 500 euros ont été versés en 2017 pour les pertes de la RIDEF du Bénin et que cette information avait déjà été donnée à la RIDEF de Suède. Le MCEP a réitéré sa demande que les fonds pour la bourse aient une section et n'apparaissent pas dans le budget inclus dans la section des projets, sinon il serait</w:t>
      </w:r>
      <w:r w:rsidR="00DB4231" w:rsidRPr="00084E92">
        <w:rPr>
          <w:rFonts w:ascii="Arial" w:hAnsi="Arial" w:cs="Arial"/>
          <w:sz w:val="24"/>
          <w:szCs w:val="24"/>
          <w:lang w:val="fr-FR"/>
        </w:rPr>
        <w:t xml:space="preserve"> difficile de suivre les recettes</w:t>
      </w:r>
      <w:r w:rsidR="0026763B" w:rsidRPr="00084E92">
        <w:rPr>
          <w:rFonts w:ascii="Arial" w:hAnsi="Arial" w:cs="Arial"/>
          <w:sz w:val="24"/>
          <w:szCs w:val="24"/>
          <w:lang w:val="fr-FR"/>
        </w:rPr>
        <w:t xml:space="preserve"> pour la bourse. La trésorière dit que cela est déjà inclus dans le budget qu'elle va présenter.</w:t>
      </w:r>
    </w:p>
    <w:p w14:paraId="0DEA96CA" w14:textId="77777777" w:rsidR="0026763B" w:rsidRPr="00084E92" w:rsidRDefault="00C305D8" w:rsidP="006F4B52">
      <w:pPr>
        <w:jc w:val="both"/>
        <w:rPr>
          <w:rFonts w:ascii="Arial" w:hAnsi="Arial" w:cs="Arial"/>
          <w:sz w:val="24"/>
          <w:szCs w:val="24"/>
          <w:lang w:val="fr-FR"/>
        </w:rPr>
      </w:pPr>
      <w:r w:rsidRPr="00084E92">
        <w:rPr>
          <w:rFonts w:ascii="Arial" w:hAnsi="Arial" w:cs="Arial"/>
          <w:sz w:val="24"/>
          <w:szCs w:val="24"/>
          <w:lang w:val="fr-FR"/>
        </w:rPr>
        <w:t>Pourquoi rien n'a été versé</w:t>
      </w:r>
      <w:r w:rsidR="0026763B" w:rsidRPr="00084E92">
        <w:rPr>
          <w:rFonts w:ascii="Arial" w:hAnsi="Arial" w:cs="Arial"/>
          <w:sz w:val="24"/>
          <w:szCs w:val="24"/>
          <w:lang w:val="fr-FR"/>
        </w:rPr>
        <w:t xml:space="preserve"> en 2018, 2019 et 2020 ?</w:t>
      </w:r>
    </w:p>
    <w:p w14:paraId="61B0114B" w14:textId="54288A6E" w:rsidR="00BF137D" w:rsidRPr="00084E92" w:rsidRDefault="00BF137D" w:rsidP="00C50915">
      <w:pPr>
        <w:spacing w:line="276" w:lineRule="auto"/>
        <w:jc w:val="both"/>
        <w:rPr>
          <w:rFonts w:ascii="Arial" w:hAnsi="Arial" w:cs="Arial"/>
          <w:sz w:val="24"/>
          <w:szCs w:val="24"/>
          <w:lang w:val="fr-FR"/>
        </w:rPr>
      </w:pPr>
      <w:r w:rsidRPr="00084E92">
        <w:rPr>
          <w:rFonts w:ascii="Arial" w:hAnsi="Arial" w:cs="Arial"/>
          <w:sz w:val="24"/>
          <w:szCs w:val="24"/>
          <w:lang w:val="fr-FR"/>
        </w:rPr>
        <w:t>La trésorière dit que le CA a retenu l’argent par méfiance parce qu’il n’y a eu aucune information</w:t>
      </w:r>
      <w:r w:rsidR="0051518E" w:rsidRPr="00084E92">
        <w:rPr>
          <w:rFonts w:ascii="Arial" w:hAnsi="Arial" w:cs="Arial"/>
          <w:sz w:val="24"/>
          <w:szCs w:val="24"/>
          <w:lang w:val="fr-FR"/>
        </w:rPr>
        <w:t>,</w:t>
      </w:r>
      <w:r w:rsidRPr="00084E92">
        <w:rPr>
          <w:rFonts w:ascii="Arial" w:hAnsi="Arial" w:cs="Arial"/>
          <w:sz w:val="24"/>
          <w:szCs w:val="24"/>
          <w:lang w:val="fr-FR"/>
        </w:rPr>
        <w:t xml:space="preserve"> mais que 3000 euros ont été budgétisés pour 2018, 19 et 20 pour la bourse. </w:t>
      </w:r>
      <w:r w:rsidR="00C50915" w:rsidRPr="00084E92">
        <w:rPr>
          <w:rFonts w:ascii="Arial" w:hAnsi="Arial" w:cs="Arial"/>
          <w:sz w:val="24"/>
          <w:szCs w:val="24"/>
          <w:lang w:val="fr-FR"/>
        </w:rPr>
        <w:t>Le MCEP répond qu’il a payé chaque année et ne comprend pas comment il est accusé para la FIMEM de manque d’information, alors que c’est la FIMEM qui n’a pas payé et n’a pas informé le MCEP, ni l’association "Escuela Benaiges"</w:t>
      </w:r>
    </w:p>
    <w:p w14:paraId="3A9445E2"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Giancarlo intervient pour parler de l'importance et de la nécessité de la bourse.</w:t>
      </w:r>
    </w:p>
    <w:p w14:paraId="6549CE8F" w14:textId="460AC98F"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Tere Garduño a demandé qu'aux 3000 euros prévus au budget</w:t>
      </w:r>
      <w:r w:rsidR="00045014" w:rsidRPr="00084E92">
        <w:rPr>
          <w:rFonts w:ascii="Arial" w:hAnsi="Arial" w:cs="Arial"/>
          <w:sz w:val="24"/>
          <w:szCs w:val="24"/>
          <w:lang w:val="fr-FR"/>
        </w:rPr>
        <w:t xml:space="preserve"> pour la bourse</w:t>
      </w:r>
      <w:r w:rsidRPr="00084E92">
        <w:rPr>
          <w:rFonts w:ascii="Arial" w:hAnsi="Arial" w:cs="Arial"/>
          <w:sz w:val="24"/>
          <w:szCs w:val="24"/>
          <w:lang w:val="fr-FR"/>
        </w:rPr>
        <w:t>, on ajoute</w:t>
      </w:r>
      <w:r w:rsidR="000D3D52" w:rsidRPr="00084E92">
        <w:rPr>
          <w:rFonts w:ascii="Arial" w:hAnsi="Arial" w:cs="Arial"/>
          <w:sz w:val="24"/>
          <w:szCs w:val="24"/>
          <w:lang w:val="fr-FR"/>
        </w:rPr>
        <w:t xml:space="preserve"> 500 euros qui manquent</w:t>
      </w:r>
      <w:r w:rsidRPr="00084E92">
        <w:rPr>
          <w:rFonts w:ascii="Arial" w:hAnsi="Arial" w:cs="Arial"/>
          <w:sz w:val="24"/>
          <w:szCs w:val="24"/>
          <w:lang w:val="fr-FR"/>
        </w:rPr>
        <w:t xml:space="preserve"> de 2017.</w:t>
      </w:r>
    </w:p>
    <w:p w14:paraId="5B862D86"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Le rapport financier 2018/2019 a été voté.</w:t>
      </w:r>
    </w:p>
    <w:p w14:paraId="458D44E5" w14:textId="77777777" w:rsidR="0026763B" w:rsidRPr="00084E92" w:rsidRDefault="0026763B" w:rsidP="006F4B52">
      <w:pPr>
        <w:jc w:val="both"/>
        <w:rPr>
          <w:rFonts w:ascii="Arial" w:hAnsi="Arial" w:cs="Arial"/>
          <w:color w:val="FF0000"/>
          <w:sz w:val="24"/>
          <w:szCs w:val="24"/>
          <w:lang w:val="fr-FR"/>
        </w:rPr>
      </w:pPr>
      <w:r w:rsidRPr="00084E92">
        <w:rPr>
          <w:rFonts w:ascii="Arial" w:hAnsi="Arial" w:cs="Arial"/>
          <w:color w:val="FF0000"/>
          <w:sz w:val="24"/>
          <w:szCs w:val="24"/>
          <w:lang w:val="fr-FR"/>
        </w:rPr>
        <w:t>Abstentions 8</w:t>
      </w:r>
    </w:p>
    <w:p w14:paraId="5798EF83" w14:textId="77777777" w:rsidR="0026763B" w:rsidRPr="00084E92" w:rsidRDefault="0026763B" w:rsidP="006F4B52">
      <w:pPr>
        <w:jc w:val="both"/>
        <w:rPr>
          <w:rFonts w:ascii="Arial" w:hAnsi="Arial" w:cs="Arial"/>
          <w:color w:val="FF0000"/>
          <w:sz w:val="24"/>
          <w:szCs w:val="24"/>
          <w:lang w:val="fr-FR"/>
        </w:rPr>
      </w:pPr>
      <w:r w:rsidRPr="00084E92">
        <w:rPr>
          <w:rFonts w:ascii="Arial" w:hAnsi="Arial" w:cs="Arial"/>
          <w:color w:val="FF0000"/>
          <w:sz w:val="24"/>
          <w:szCs w:val="24"/>
          <w:lang w:val="fr-FR"/>
        </w:rPr>
        <w:t>Contre 0</w:t>
      </w:r>
    </w:p>
    <w:p w14:paraId="21296B21" w14:textId="77777777" w:rsidR="0026763B" w:rsidRPr="00084E92" w:rsidRDefault="0026763B" w:rsidP="006F4B52">
      <w:pPr>
        <w:jc w:val="both"/>
        <w:rPr>
          <w:rFonts w:ascii="Arial" w:hAnsi="Arial" w:cs="Arial"/>
          <w:color w:val="FF0000"/>
          <w:sz w:val="24"/>
          <w:szCs w:val="24"/>
          <w:lang w:val="fr-FR"/>
        </w:rPr>
      </w:pPr>
      <w:r w:rsidRPr="00084E92">
        <w:rPr>
          <w:rFonts w:ascii="Arial" w:hAnsi="Arial" w:cs="Arial"/>
          <w:color w:val="FF0000"/>
          <w:sz w:val="24"/>
          <w:szCs w:val="24"/>
          <w:lang w:val="fr-FR"/>
        </w:rPr>
        <w:t xml:space="preserve">En faveur de 18   </w:t>
      </w:r>
    </w:p>
    <w:p w14:paraId="4CFF921A" w14:textId="77777777" w:rsidR="0026763B" w:rsidRPr="00084E92" w:rsidRDefault="0026763B" w:rsidP="006F4B52">
      <w:pPr>
        <w:jc w:val="both"/>
        <w:rPr>
          <w:rFonts w:ascii="Arial" w:hAnsi="Arial" w:cs="Arial"/>
          <w:sz w:val="24"/>
          <w:szCs w:val="24"/>
          <w:lang w:val="fr-FR"/>
        </w:rPr>
      </w:pPr>
      <w:r w:rsidRPr="00084E92">
        <w:rPr>
          <w:rFonts w:ascii="Arial" w:hAnsi="Arial" w:cs="Arial"/>
          <w:sz w:val="24"/>
          <w:szCs w:val="24"/>
          <w:lang w:val="fr-FR"/>
        </w:rPr>
        <w:t>Le rapport a été adopté.</w:t>
      </w:r>
    </w:p>
    <w:p w14:paraId="0394C35E" w14:textId="77777777" w:rsidR="0026763B" w:rsidRPr="0086050C" w:rsidRDefault="0026763B" w:rsidP="006F4B52">
      <w:pPr>
        <w:jc w:val="both"/>
        <w:rPr>
          <w:rFonts w:ascii="Arial" w:hAnsi="Arial" w:cs="Arial"/>
          <w:sz w:val="24"/>
          <w:szCs w:val="24"/>
          <w:lang w:val="fr-FR"/>
        </w:rPr>
      </w:pPr>
      <w:r w:rsidRPr="00084E92">
        <w:rPr>
          <w:rFonts w:ascii="Arial" w:hAnsi="Arial" w:cs="Arial"/>
          <w:sz w:val="24"/>
          <w:szCs w:val="24"/>
          <w:lang w:val="fr-FR"/>
        </w:rPr>
        <w:t>La séance est suspendue à 17h</w:t>
      </w:r>
      <w:r w:rsidR="00F14042" w:rsidRPr="00084E92">
        <w:rPr>
          <w:rFonts w:ascii="Arial" w:hAnsi="Arial" w:cs="Arial"/>
          <w:sz w:val="24"/>
          <w:szCs w:val="24"/>
          <w:lang w:val="fr-FR"/>
        </w:rPr>
        <w:t>.</w:t>
      </w:r>
      <w:r w:rsidRPr="00084E92">
        <w:rPr>
          <w:rFonts w:ascii="Arial" w:hAnsi="Arial" w:cs="Arial"/>
          <w:sz w:val="24"/>
          <w:szCs w:val="24"/>
          <w:lang w:val="fr-FR"/>
        </w:rPr>
        <w:t>30 jusqu'à 19h.</w:t>
      </w:r>
    </w:p>
    <w:p w14:paraId="3DE55B17" w14:textId="77777777" w:rsidR="00F317EC" w:rsidRPr="00A94793" w:rsidRDefault="00F317EC" w:rsidP="00A94793">
      <w:pPr>
        <w:jc w:val="both"/>
        <w:rPr>
          <w:rFonts w:ascii="Arial" w:hAnsi="Arial" w:cs="Arial"/>
          <w:color w:val="FF0000"/>
          <w:sz w:val="24"/>
          <w:szCs w:val="24"/>
          <w:lang w:val="fr-FR"/>
        </w:rPr>
      </w:pPr>
    </w:p>
    <w:sectPr w:rsidR="00F317EC" w:rsidRPr="00A947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3B"/>
    <w:rsid w:val="00045014"/>
    <w:rsid w:val="00084E92"/>
    <w:rsid w:val="000D3D52"/>
    <w:rsid w:val="00167592"/>
    <w:rsid w:val="00184DCC"/>
    <w:rsid w:val="001F5D9B"/>
    <w:rsid w:val="0026763B"/>
    <w:rsid w:val="002A229F"/>
    <w:rsid w:val="002C2D3E"/>
    <w:rsid w:val="002C5162"/>
    <w:rsid w:val="003633B3"/>
    <w:rsid w:val="0044434C"/>
    <w:rsid w:val="00503A3C"/>
    <w:rsid w:val="0051518E"/>
    <w:rsid w:val="00531EF6"/>
    <w:rsid w:val="00540C2A"/>
    <w:rsid w:val="005B4F9A"/>
    <w:rsid w:val="006F4B52"/>
    <w:rsid w:val="006F61FE"/>
    <w:rsid w:val="007A58E3"/>
    <w:rsid w:val="007A754D"/>
    <w:rsid w:val="00830052"/>
    <w:rsid w:val="0086050C"/>
    <w:rsid w:val="00867FB3"/>
    <w:rsid w:val="00951843"/>
    <w:rsid w:val="00965765"/>
    <w:rsid w:val="009E1D7B"/>
    <w:rsid w:val="009E413D"/>
    <w:rsid w:val="00A94793"/>
    <w:rsid w:val="00B02AF1"/>
    <w:rsid w:val="00B3106B"/>
    <w:rsid w:val="00B973C5"/>
    <w:rsid w:val="00BD1BF2"/>
    <w:rsid w:val="00BF137D"/>
    <w:rsid w:val="00C305D8"/>
    <w:rsid w:val="00C50915"/>
    <w:rsid w:val="00CB4F3B"/>
    <w:rsid w:val="00DB4231"/>
    <w:rsid w:val="00E15D86"/>
    <w:rsid w:val="00E53AC7"/>
    <w:rsid w:val="00F14042"/>
    <w:rsid w:val="00F2790E"/>
    <w:rsid w:val="00F31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17E9"/>
  <w15:docId w15:val="{3B3B8443-B91A-4F37-8233-B6EEE809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17EC"/>
    <w:rPr>
      <w:color w:val="0563C1" w:themeColor="hyperlink"/>
      <w:u w:val="single"/>
    </w:rPr>
  </w:style>
  <w:style w:type="character" w:customStyle="1" w:styleId="Mentionnonrsolue1">
    <w:name w:val="Mention non résolue1"/>
    <w:basedOn w:val="Policepardfaut"/>
    <w:uiPriority w:val="99"/>
    <w:semiHidden/>
    <w:unhideWhenUsed/>
    <w:rsid w:val="00F3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76B0-09A1-A840-8168-4754AF77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1109</Words>
  <Characters>6105</Characters>
  <Application>Microsoft Office Word</Application>
  <DocSecurity>0</DocSecurity>
  <Lines>50</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Microsoft Office User</cp:lastModifiedBy>
  <cp:revision>7</cp:revision>
  <dcterms:created xsi:type="dcterms:W3CDTF">2020-09-22T14:44:00Z</dcterms:created>
  <dcterms:modified xsi:type="dcterms:W3CDTF">2020-09-23T07:40:00Z</dcterms:modified>
</cp:coreProperties>
</file>