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C94" w:rsidRPr="000C6912" w:rsidRDefault="006358D9" w:rsidP="000C691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3119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0522" cy="807396"/>
            <wp:effectExtent l="0" t="0" r="0" b="571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8448" cy="814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2386965</wp:posOffset>
                </wp:positionH>
                <wp:positionV relativeFrom="page">
                  <wp:posOffset>201930</wp:posOffset>
                </wp:positionV>
                <wp:extent cx="6069330" cy="543560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69330" cy="543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6912" w:rsidRPr="000C6912" w:rsidRDefault="006358D9">
                            <w:pPr>
                              <w:rPr>
                                <w:rFonts w:ascii="Roboto" w:hAnsi="Roboto"/>
                                <w:color w:val="FFFFFF" w:themeColor="background1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Roboto" w:hAnsi="Roboto"/>
                                <w:color w:val="FFFFFF" w:themeColor="background1"/>
                                <w:sz w:val="28"/>
                                <w:lang w:val="en-US"/>
                              </w:rPr>
                              <w:t>Suscríbete a DeepL Pro para poder editar este documento.</w:t>
                            </w:r>
                            <w:r>
                              <w:br/>
                            </w:r>
                            <w:r>
                              <w:rPr>
                                <w:rFonts w:ascii="Roboto" w:hAnsi="Roboto"/>
                                <w:color w:val="FFFFFF" w:themeColor="background1"/>
                              </w:rPr>
                              <w:t>Entra en www.DeepL.com/pro para más información.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7.95pt;margin-top:15.9pt;width:477.9pt;height:42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8n/INAIAAGsEAAAOAAAAZHJzL2Uyb0RvYy54bWysVEtv2zAMvg/YfxB0X+w81xpxiqxFhgFB&#13;&#10;WyAZelZkKTEmiZqkxO5+/SjZSYNup2EXmRI/Pj/S87tWK3ISztdgSjoc5JQIw6Gqzb6k37erTzeU&#13;&#10;+MBMxRQYUdJX4end4uOHeWMLMYIDqEo4gk6MLxpb0kMItsgyzw9CMz8AKwwqJTjNAl7dPqsca9C7&#13;&#10;Vtkoz2dZA66yDrjwHl8fOiVdJP9SCh6epPQiEFVSzC2k06VzF89sMWfF3jF7qHmfBvuHLDSrDQa9&#13;&#10;uHpggZGjq/9wpWvuwIMMAw46AylrLlINWM0wf1fN5sCsSLVgc7y9tMn/P7f88fTsSF0hd0NKDNPI&#13;&#10;0Va0gXyBlsxiexrrC0RtLOJCi88ITaV6uwb+wyMku8J0Bh7RsR2tdDp+sVCChsjA66XrMQrHx1k+&#13;&#10;ux2PUcVRN52Mp7NES/ZmbZ0PXwVoEoWSOmQ1ZcBOax9ifFacITGYgVWtVGJWGdJghPE0TwYXDVoo&#13;&#10;0yfe5RpLCO2u7SveQfWKBTvoJsZbvqox+Jr58Mwcjgjmi2MfnvCQCjAI9BIlB3C//vYe8cgcailp&#13;&#10;cORK6n8emROUqG8GOb0dTiZxRtNlMv08wou71uyuNeao7wGnGmnD7JIY8UGdRelAv+B2LGNUVDHD&#13;&#10;MXZJw1m8D90i4HZxsVwmEE6lZWFtNpafeY6t3bYvzNm+/wGZe4TzcLLiHQ0dtiNieQwg68RRbHDX&#13;&#10;1b7vONGJun774spc3xPq7R+x+A0AAP//AwBQSwMEFAAGAAgAAAAhAB7DMiPlAAAAEAEAAA8AAABk&#13;&#10;cnMvZG93bnJldi54bWxMT01PwkAQvZv4HzZD4k22pWKhdEtIDTExegC5eJt2l7ZxP2p3geqvdzjp&#13;&#10;ZfIm8+Z95OvRaHZWg++cFRBPI2DK1k52thFweN/eL4D5gFaidlYJ+FYe1sXtTY6ZdBe7U+d9aBiJ&#13;&#10;WJ+hgDaEPuPc160y6KeuV5ZuRzcYDLQODZcDXkjcaD6LokdusLPk0GKvylbVn/uTEfBSbt9wV83M&#13;&#10;4keXz6/HTf91+JgLcTcZn1Y0NitgQY3h7wOuHSg/FBSscicrPdMCknS+JCqBmHpcCUkSp8AqQnH6&#13;&#10;ALzI+f8ixS8AAAD//wMAUEsBAi0AFAAGAAgAAAAhALaDOJL+AAAA4QEAABMAAAAAAAAAAAAAAAAA&#13;&#10;AAAAAFtDb250ZW50X1R5cGVzXS54bWxQSwECLQAUAAYACAAAACEAOP0h/9YAAACUAQAACwAAAAAA&#13;&#10;AAAAAAAAAAAvAQAAX3JlbHMvLnJlbHNQSwECLQAUAAYACAAAACEAP/J/yDQCAABrBAAADgAAAAAA&#13;&#10;AAAAAAAAAAAuAgAAZHJzL2Uyb0RvYy54bWxQSwECLQAUAAYACAAAACEAHsMyI+UAAAAQAQAADwAA&#13;&#10;AAAAAAAAAAAAAACOBAAAZHJzL2Rvd25yZXYueG1sUEsFBgAAAAAEAAQA8wAAAKAFAAAAAA==&#13;&#10;" filled="f" stroked="f" strokeweight=".5pt">
                <v:textbox>
                  <w:txbxContent>
                    <w:p w:rsidR="000C6912" w:rsidRPr="000C6912" w:rsidRDefault="006358D9">
                      <w:pPr>
                        <w:rPr>
                          <w:rFonts w:ascii="Roboto" w:hAnsi="Roboto"/>
                          <w:color w:val="FFFFFF" w:themeColor="background1"/>
                          <w:sz w:val="28"/>
                          <w:lang w:val="en-US"/>
                        </w:rPr>
                      </w:pPr>
                      <w:r>
                        <w:rPr>
                          <w:rFonts w:ascii="Roboto" w:hAnsi="Roboto"/>
                          <w:color w:val="FFFFFF" w:themeColor="background1"/>
                          <w:sz w:val="28"/>
                          <w:lang w:val="en-US"/>
                        </w:rPr>
                        <w:t>Suscríbete a DeepL Pro para poder editar este documento.</w:t>
                      </w:r>
                      <w:r>
                        <w:br/>
                      </w:r>
                      <w:r>
                        <w:rPr>
                          <w:rFonts w:ascii="Roboto" w:hAnsi="Roboto"/>
                          <w:color w:val="FFFFFF" w:themeColor="background1"/>
                        </w:rPr>
                        <w:t>Entra en www.DeepL.com/pro para más información.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DeepLBoxSPIDType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78930" id="DeepLBoxSPIDType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ouY8IAIAAD4EAAAOAAAAZHJzL2Uyb0RvYy54bWysU81u2zAMvg/YOwi6L3aypGuNOMXWLEOB&#13;&#10;bCuQ7gEYSY6F6W+SEid7+lJymhntTsN8MEiR/Eh+JOe3R63IQfggranpeFRSIgyzXJpdTX88rt5d&#13;&#10;UxIiGA7KGlHTkwj0dvH2zbxzlZjY1iouPEEQE6rO1bSN0VVFEVgrNISRdcKgsbFeQ0TV7wruoUN0&#13;&#10;rYpJWV4VnfXcectECPi67I10kfGbRrD4vWmCiETVFGuL+e/zf5v+xWIO1c6DayU7lwH/UIUGaTDp&#13;&#10;BWoJEcjey1dQWjJvg23iiFld2KaRTOQesJtx+aKbTQtO5F6QnOAuNIX/B8u+HR48kbymE0oMaBzR&#13;&#10;Ugi3/mSPm4f75eMJCyCt5Fyk8Sa6OhcqjNo4jItH9EvvqfXg1pb9DOhSDHz6gJC8t91XyzEB7KPN&#13;&#10;EcfG6xSJNBCEwfmcLjMRx0gYPl69n5UlWhiaznLKANVzsPMhfhFWkyTU1OPIMzgc1iH2rs8uuUqr&#13;&#10;JF9JpbLid9s75ckBcD1W+UstInoYuilDuprezCazvtGhLQwhsNJU7F8gtIy450rqml5fnKBqBfDP&#13;&#10;hmMAVBGk6mXMr8yZxsRcz+HW8hOy6G2/xHh0KLTW/6akwwWuafi1B4/jUvcGN+RmPJ2mjc/KdPZh&#13;&#10;goofWrZDCxiGUDWNlPTiXeyvZO+83LWYqR+ysR9xeo3MzKYx91Wdi8UlzeydDypdwVDPXn/OfvEE&#13;&#10;AAD//wMAUEsDBBQABgAIAAAAIQB6olPe2AAAAAoBAAAPAAAAZHJzL2Rvd25yZXYueG1sTE9BTsMw&#13;&#10;ELwj8QdrkbhRGw4I0jhVIeqtFwJCHN14SULtdRq7rfk9W4REL6MdjWZ2plxk78QBpzgE0nA7UyCQ&#13;&#10;2mAH6jS8va5uHkDEZMgaFwg1fGOERXV5UZrChiO94KFJneAQioXR0Kc0FlLGtkdv4iyMSKx9hsmb&#13;&#10;xHTqpJ3MkcO9k3dK3UtvBuIPvRnxucd22+y9hqfYuLWqd+tVfmx2+eOrfqdUa319les5w3IOImFO&#13;&#10;/w44beD+UHGxTdiTjcJp4DXpF0+aUkw3f4esSnk+ofoBAAD//wMAUEsBAi0AFAAGAAgAAAAhALaD&#13;&#10;OJL+AAAA4QEAABMAAAAAAAAAAAAAAAAAAAAAAFtDb250ZW50X1R5cGVzXS54bWxQSwECLQAUAAYA&#13;&#10;CAAAACEAOP0h/9YAAACUAQAACwAAAAAAAAAAAAAAAAAvAQAAX3JlbHMvLnJlbHNQSwECLQAUAAYA&#13;&#10;CAAAACEAj6LmPCACAAA+BAAADgAAAAAAAAAAAAAAAAAuAgAAZHJzL2Uyb0RvYy54bWxQSwECLQAU&#13;&#10;AAYACAAAACEAeqJT3tgAAAAKAQAADwAAAAAAAAAAAAAAAAB6BAAAZHJzL2Rvd25yZXYueG1sUEsF&#13;&#10;BgAAAAAEAAQA8wAAAH8FAAAAAA==&#13;&#10;">
                <v:path arrowok="t"/>
              </v:shape>
            </w:pict>
          </mc:Fallback>
        </mc:AlternateContent>
      </w:r>
    </w:p>
    <w:p w:rsidR="00A249EC" w:rsidRDefault="006358D9">
      <w:pPr>
        <w:pStyle w:val="Titre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758825</wp:posOffset>
                </wp:positionV>
                <wp:extent cx="5798185" cy="56515"/>
                <wp:effectExtent l="0" t="0" r="0" b="0"/>
                <wp:wrapTopAndBottom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85" cy="56515"/>
                        </a:xfrm>
                        <a:custGeom>
                          <a:avLst/>
                          <a:gdLst>
                            <a:gd name="T0" fmla="+- 0 10519 1388"/>
                            <a:gd name="T1" fmla="*/ T0 w 9131"/>
                            <a:gd name="T2" fmla="+- 0 1269 1195"/>
                            <a:gd name="T3" fmla="*/ 1269 h 89"/>
                            <a:gd name="T4" fmla="+- 0 1388 1388"/>
                            <a:gd name="T5" fmla="*/ T4 w 9131"/>
                            <a:gd name="T6" fmla="+- 0 1269 1195"/>
                            <a:gd name="T7" fmla="*/ 1269 h 89"/>
                            <a:gd name="T8" fmla="+- 0 1388 1388"/>
                            <a:gd name="T9" fmla="*/ T8 w 9131"/>
                            <a:gd name="T10" fmla="+- 0 1284 1195"/>
                            <a:gd name="T11" fmla="*/ 1284 h 89"/>
                            <a:gd name="T12" fmla="+- 0 10519 1388"/>
                            <a:gd name="T13" fmla="*/ T12 w 9131"/>
                            <a:gd name="T14" fmla="+- 0 1284 1195"/>
                            <a:gd name="T15" fmla="*/ 1284 h 89"/>
                            <a:gd name="T16" fmla="+- 0 10519 1388"/>
                            <a:gd name="T17" fmla="*/ T16 w 9131"/>
                            <a:gd name="T18" fmla="+- 0 1269 1195"/>
                            <a:gd name="T19" fmla="*/ 1269 h 89"/>
                            <a:gd name="T20" fmla="+- 0 10519 1388"/>
                            <a:gd name="T21" fmla="*/ T20 w 9131"/>
                            <a:gd name="T22" fmla="+- 0 1195 1195"/>
                            <a:gd name="T23" fmla="*/ 1195 h 89"/>
                            <a:gd name="T24" fmla="+- 0 1388 1388"/>
                            <a:gd name="T25" fmla="*/ T24 w 9131"/>
                            <a:gd name="T26" fmla="+- 0 1195 1195"/>
                            <a:gd name="T27" fmla="*/ 1195 h 89"/>
                            <a:gd name="T28" fmla="+- 0 1388 1388"/>
                            <a:gd name="T29" fmla="*/ T28 w 9131"/>
                            <a:gd name="T30" fmla="+- 0 1255 1195"/>
                            <a:gd name="T31" fmla="*/ 1255 h 89"/>
                            <a:gd name="T32" fmla="+- 0 10519 1388"/>
                            <a:gd name="T33" fmla="*/ T32 w 9131"/>
                            <a:gd name="T34" fmla="+- 0 1255 1195"/>
                            <a:gd name="T35" fmla="*/ 1255 h 89"/>
                            <a:gd name="T36" fmla="+- 0 10519 1388"/>
                            <a:gd name="T37" fmla="*/ T36 w 9131"/>
                            <a:gd name="T38" fmla="+- 0 1195 1195"/>
                            <a:gd name="T39" fmla="*/ 1195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31" h="89">
                              <a:moveTo>
                                <a:pt x="9131" y="74"/>
                              </a:moveTo>
                              <a:lnTo>
                                <a:pt x="0" y="74"/>
                              </a:lnTo>
                              <a:lnTo>
                                <a:pt x="0" y="89"/>
                              </a:lnTo>
                              <a:lnTo>
                                <a:pt x="9131" y="89"/>
                              </a:lnTo>
                              <a:lnTo>
                                <a:pt x="9131" y="74"/>
                              </a:lnTo>
                              <a:close/>
                              <a:moveTo>
                                <a:pt x="9131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9131" y="60"/>
                              </a:lnTo>
                              <a:lnTo>
                                <a:pt x="9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5A9F0" id="AutoShape 4" o:spid="_x0000_s1026" style="position:absolute;margin-left:69.4pt;margin-top:59.75pt;width:456.55pt;height:4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1,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MMoHbwQAAN4OAAAOAAAAZHJzL2Uyb0RvYy54bWysV12PqzYQfa/U/2Dx2CoL5iMJ0Waveu82&#13;&#10;VaVte6VLf4ADJqACpjb52Fb97x0bnHjdOBtdNQ/B4MP4zBwPnnn8cGobdKBc1Kxbe/gh8BDtclbU&#13;&#10;3W7t/Z5tZksPiYF0BWlYR9feKxXeh6dvv3k89isasoo1BeUIjHRidezXXjUM/cr3RV7RlogH1tMO&#13;&#10;JkvGWzLALd/5BSdHsN42fhgEc//IeNFzllMh4OnzOOk9KftlSfPht7IUdEDN2gNug/rn6n8r//2n&#13;&#10;R7LacdJXdT7RIF/BoiV1B4ueTT2TgaA9r/9jqq1zzgQrh4ectT4ryzqnygfwBgeWN18q0lPlCwRH&#13;&#10;9Ocwif/PbP7r4TNHdQHaeagjLUj0w35gamUUy/Ace7EC1Jf+M5cOiv6F5X8ImPDfzMgbARi0Pf7C&#13;&#10;CjBDwIwKyankrXwTnEUnFfnXc+TpaUA5PEwW6RIvEw/lMJfME5zIpX2y0i/nezH8RJkyRA4vYhiF&#13;&#10;K2Ckwl5M5DMQuWwb0PD7GQoQDhKcIhwtl5PSZxy4O+K+81EWoCNKcYRtUKhBo7FwDrZwqriB1Gdb&#13;&#10;kYaBLSxBFVqmtq1Yg0ZbQOkqL4jBhVfs4DXXoNu8Fhp2ixckqBkwF69Uw2S8lg5e2Ip+uIyvBgyb&#13;&#10;0ccSdS1i2Aq/W0tTgAyHLnaWBE52pgZudpYIbnamDBmeu9hZQrg2GzaVcO620FLCyS40pchCZyZY&#13;&#10;WkAWXFU2NKWQuXJV2dBSwrXpQlOJLHSlQ2hJ4SRnKuEmZwnhJGcKkYWunIgsJcLkeuTg63PJfCxR&#13;&#10;13IisnRw6hqZQmSRKyciSwknO1MJNztLCDc7U4kscuVEZEnhEjYypXgjLBwhO31IkEqfG/mpmw4O&#13;&#10;GCEia5VAnVU9E/KMykALOIiyaDqFACVPGQcYQiPBi7vAwFSC4Qs4HnC3TWNQUcH1efgOHMKq4Or0&#13;&#10;Ad9vw2XuSzgk7T1kZDYq+H2ehpOr47H6Lhm5YaX16D5Xo8lVkN7gPq4yacuh+rPrPu4hqPu28h2y&#13;&#10;6skgt4QeouPaU1UAqtYeHODyecsONGMKMcidMc4Dz4UqjmC9C6LpTCSkvQnTk/raK3MjaCwWwJae&#13;&#10;1NcRdF7zXtyZm7aTN0xQ5fKFrWVblcLvuqNR2rC+mt7Mb4PO3tyLs81pZ4CsFFCViWcl4aFZKgrW&#13;&#10;1MWmbhqpoOC77aeGowORzYD6TXvnDaxRud4x+dq4tcYnUKtOm0VWraq4/zvFYRx8DNPZZr5czOJN&#13;&#10;nMzSRbCcBTj9mM6DOI2fN//IjYTjVVUXBe1e6o7qRgPH9xXyU8sztgiq1VBbNYGEVH59hZOc7btC&#13;&#10;7YiKkuLHaTyQuhnH/lvGKsjgtr6qQKgGQNb8Y5OwZcUr1P+cjU0WNIUwqBj/y0NHaLDWnvhzTzj1&#13;&#10;UPNzBx1MiuMYtv+gbuJkISsWbs5szRnS5WBq7Q0efK7l8NMwdnH7nte7ClbCKhYdk+1LWcv+QPEb&#13;&#10;WU030EQpD6aGT3Zp5r1CXdrSp38BAAD//wMAUEsDBBQABgAIAAAAIQBHiqid5AAAABEBAAAPAAAA&#13;&#10;ZHJzL2Rvd25yZXYueG1sTE/fS8MwEH4X/B/CCb65tNNJ1zUdoojrUHBTwcesuTXFJilJ1nX/vbcn&#13;&#10;fTm+j7v7fhTL0XRsQB9aZwWkkwQY2tqp1jYCPj+ebzJgIUqrZOcsCjhhgGV5eVHIXLmj3eCwjQ0j&#13;&#10;ERtyKUDH2Oech1qjkWHierS02ztvZCTqG668PJK46fg0Se65ka0lBy17fNRY/2wPRsAXvuvX02qF&#13;&#10;b9/r4WVf+R43VSXE9dX4tKDxsAAWcYx/H3DuQPmhpGA7d7AqsI74bUb5I4F0PgN2vkhm6RzYjtA0&#13;&#10;uwNeFvx/k/IXAAD//wMAUEsBAi0AFAAGAAgAAAAhALaDOJL+AAAA4QEAABMAAAAAAAAAAAAAAAAA&#13;&#10;AAAAAFtDb250ZW50X1R5cGVzXS54bWxQSwECLQAUAAYACAAAACEAOP0h/9YAAACUAQAACwAAAAAA&#13;&#10;AAAAAAAAAAAvAQAAX3JlbHMvLnJlbHNQSwECLQAUAAYACAAAACEAeTDKB28EAADeDgAADgAAAAAA&#13;&#10;AAAAAAAAAAAuAgAAZHJzL2Uyb0RvYy54bWxQSwECLQAUAAYACAAAACEAR4qoneQAAAARAQAADwAA&#13;&#10;AAAAAAAAAAAAAADJBgAAZHJzL2Rvd25yZXYueG1sUEsFBgAAAAAEAAQA8wAAANoHAAAAAA==&#13;&#10;" path="m9131,74l,74,,89r9131,l9131,74xm9131,l,,,60r9131,l9131,xe" fillcolor="black" stroked="f">
                <v:path arrowok="t" o:connecttype="custom" o:connectlocs="5798185,805815;0,805815;0,815340;5798185,815340;5798185,805815;5798185,758825;0,758825;0,796925;5798185,796925;5798185,758825" o:connectangles="0,0,0,0,0,0,0,0,0,0"/>
                <w10:wrap type="topAndBottom" anchorx="page"/>
              </v:shape>
            </w:pict>
          </mc:Fallback>
        </mc:AlternateContent>
      </w:r>
      <w:r>
        <w:t>ASOCIACIÓN DE EDUCADORES FREINET DE LA ESCUELA MODERNA A.E.F.E.M/CONGO</w:t>
      </w:r>
    </w:p>
    <w:p w:rsidR="00A249EC" w:rsidRDefault="00A249EC">
      <w:pPr>
        <w:pStyle w:val="Corpsdetexte"/>
        <w:spacing w:before="2"/>
        <w:rPr>
          <w:b/>
          <w:sz w:val="17"/>
        </w:rPr>
      </w:pPr>
    </w:p>
    <w:p w:rsidR="00A249EC" w:rsidRDefault="006358D9">
      <w:pPr>
        <w:pStyle w:val="Titre1"/>
        <w:spacing w:before="91"/>
        <w:ind w:right="3049"/>
      </w:pPr>
      <w:r>
        <w:t>Preocupaciones: Participación de las escuelas públicas en las actividades de la A.E.F.E.M.</w:t>
      </w:r>
    </w:p>
    <w:p w:rsidR="00A249EC" w:rsidRDefault="00A249EC">
      <w:pPr>
        <w:pStyle w:val="Corpsdetexte"/>
        <w:spacing w:before="11"/>
        <w:rPr>
          <w:b/>
          <w:sz w:val="27"/>
        </w:rPr>
      </w:pPr>
    </w:p>
    <w:p w:rsidR="00A249EC" w:rsidRDefault="006358D9">
      <w:pPr>
        <w:pStyle w:val="Corpsdetexte"/>
        <w:ind w:left="136" w:right="133"/>
        <w:jc w:val="both"/>
      </w:pPr>
      <w:r>
        <w:t>Ya en la época de Zaire, la educación fue nacionalizada, hasta ahora la educación en el Congo es secular. Todas las escuelas se han hecho públicas. Debido a la dism</w:t>
      </w:r>
      <w:r>
        <w:t>inución del nivel de educación, el Estado ha retrocedido algunas escuelas a las comunidades y ha firmado acuerdos con estas comunidades. Así es como tenemos dos tipos de educación en la RDC:</w:t>
      </w:r>
    </w:p>
    <w:p w:rsidR="00A249EC" w:rsidRDefault="00A249EC">
      <w:pPr>
        <w:pStyle w:val="Corpsdetexte"/>
        <w:spacing w:before="2"/>
      </w:pPr>
    </w:p>
    <w:p w:rsidR="00A249EC" w:rsidRDefault="006358D9">
      <w:pPr>
        <w:pStyle w:val="Paragraphedeliste"/>
        <w:numPr>
          <w:ilvl w:val="0"/>
          <w:numId w:val="1"/>
        </w:numPr>
        <w:tabs>
          <w:tab w:val="left" w:pos="1217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La educación privada</w:t>
      </w:r>
    </w:p>
    <w:p w:rsidR="00A249EC" w:rsidRDefault="006358D9">
      <w:pPr>
        <w:pStyle w:val="Paragraphedeliste"/>
        <w:numPr>
          <w:ilvl w:val="0"/>
          <w:numId w:val="1"/>
        </w:numPr>
        <w:tabs>
          <w:tab w:val="left" w:pos="1217"/>
        </w:tabs>
        <w:ind w:hanging="361"/>
        <w:rPr>
          <w:sz w:val="28"/>
        </w:rPr>
      </w:pPr>
      <w:r>
        <w:rPr>
          <w:sz w:val="28"/>
        </w:rPr>
        <w:t>Educación Pública</w:t>
      </w:r>
    </w:p>
    <w:p w:rsidR="00A249EC" w:rsidRDefault="00A249EC">
      <w:pPr>
        <w:pStyle w:val="Corpsdetexte"/>
        <w:spacing w:before="10"/>
        <w:rPr>
          <w:sz w:val="27"/>
        </w:rPr>
      </w:pPr>
    </w:p>
    <w:p w:rsidR="00A249EC" w:rsidRDefault="006358D9">
      <w:pPr>
        <w:pStyle w:val="Corpsdetexte"/>
        <w:ind w:left="136" w:right="133"/>
        <w:jc w:val="both"/>
      </w:pPr>
      <w:r>
        <w:t>En el sistema de educaci</w:t>
      </w:r>
      <w:r>
        <w:t>ón pública, tenemos escuelas con contrato y escuelas sin contrato. Las escuelas convencionales son administradas por las comunidades, católica, protestante, etc...</w:t>
      </w:r>
    </w:p>
    <w:p w:rsidR="00A249EC" w:rsidRDefault="00A249EC">
      <w:pPr>
        <w:pStyle w:val="Corpsdetexte"/>
        <w:spacing w:before="1"/>
      </w:pPr>
    </w:p>
    <w:p w:rsidR="00A249EC" w:rsidRDefault="006358D9">
      <w:pPr>
        <w:pStyle w:val="Corpsdetexte"/>
        <w:ind w:left="136" w:right="132"/>
        <w:jc w:val="both"/>
      </w:pPr>
      <w:r>
        <w:t xml:space="preserve">Las escuelas que no están cubiertas por el acuerdo son administradas por la administración </w:t>
      </w:r>
      <w:r>
        <w:t>pública.</w:t>
      </w:r>
    </w:p>
    <w:p w:rsidR="00A249EC" w:rsidRDefault="00A249EC">
      <w:pPr>
        <w:pStyle w:val="Corpsdetexte"/>
        <w:spacing w:before="11"/>
        <w:rPr>
          <w:sz w:val="27"/>
        </w:rPr>
      </w:pPr>
    </w:p>
    <w:p w:rsidR="00A249EC" w:rsidRDefault="006358D9">
      <w:pPr>
        <w:pStyle w:val="Corpsdetexte"/>
        <w:ind w:left="136" w:right="136"/>
        <w:jc w:val="both"/>
      </w:pPr>
      <w:r>
        <w:t>Las escuelas públicas con y sin acuerdos son pagadas por el Estado.</w:t>
      </w:r>
    </w:p>
    <w:p w:rsidR="00A249EC" w:rsidRDefault="00A249EC">
      <w:pPr>
        <w:pStyle w:val="Corpsdetexte"/>
        <w:spacing w:before="1"/>
      </w:pPr>
    </w:p>
    <w:p w:rsidR="00A249EC" w:rsidRDefault="006358D9">
      <w:pPr>
        <w:pStyle w:val="Corpsdetexte"/>
        <w:ind w:left="136" w:right="131"/>
        <w:jc w:val="both"/>
      </w:pPr>
      <w:r>
        <w:t>En la A.E.F.E.M. tenemos 225 profesores, 170 profesores de escuelas privadas y 55 profesores de escuelas públicas con y sin convenio.</w:t>
      </w:r>
    </w:p>
    <w:p w:rsidR="00A249EC" w:rsidRDefault="00A249EC">
      <w:pPr>
        <w:pStyle w:val="Corpsdetexte"/>
        <w:spacing w:before="10"/>
        <w:rPr>
          <w:sz w:val="27"/>
        </w:rPr>
      </w:pPr>
    </w:p>
    <w:p w:rsidR="00A249EC" w:rsidRDefault="006358D9">
      <w:pPr>
        <w:pStyle w:val="Corpsdetexte"/>
        <w:ind w:left="136" w:right="138"/>
        <w:jc w:val="both"/>
      </w:pPr>
      <w:r>
        <w:t>Nuestra concienciación e información se hace en todas las escuelas sin distinción.</w:t>
      </w:r>
    </w:p>
    <w:p w:rsidR="00A249EC" w:rsidRDefault="00A249EC">
      <w:pPr>
        <w:pStyle w:val="Corpsdetexte"/>
        <w:spacing w:before="2"/>
      </w:pPr>
    </w:p>
    <w:p w:rsidR="00A249EC" w:rsidRDefault="006358D9">
      <w:pPr>
        <w:pStyle w:val="Corpsdetexte"/>
        <w:ind w:left="136" w:right="137"/>
        <w:jc w:val="both"/>
      </w:pPr>
      <w:r>
        <w:t>Invitamos a estos maestros a nuestras asambleas y participan en nuestros entrenamientos.</w:t>
      </w:r>
    </w:p>
    <w:p w:rsidR="00A249EC" w:rsidRDefault="00A249EC">
      <w:pPr>
        <w:pStyle w:val="Corpsdetexte"/>
        <w:spacing w:before="10"/>
        <w:rPr>
          <w:sz w:val="27"/>
        </w:rPr>
      </w:pPr>
    </w:p>
    <w:p w:rsidR="00A249EC" w:rsidRDefault="006358D9">
      <w:pPr>
        <w:pStyle w:val="Corpsdetexte"/>
        <w:ind w:left="136"/>
        <w:jc w:val="both"/>
      </w:pPr>
      <w:r>
        <w:t>Otros se sientan en nuestra Asamblea General.</w:t>
      </w:r>
    </w:p>
    <w:p w:rsidR="00A249EC" w:rsidRDefault="00A249EC">
      <w:pPr>
        <w:pStyle w:val="Corpsdetexte"/>
        <w:spacing w:before="11"/>
        <w:rPr>
          <w:sz w:val="27"/>
        </w:rPr>
      </w:pPr>
    </w:p>
    <w:p w:rsidR="00A249EC" w:rsidRDefault="006358D9">
      <w:pPr>
        <w:pStyle w:val="Corpsdetexte"/>
        <w:spacing w:line="482" w:lineRule="auto"/>
        <w:ind w:left="4704" w:right="453"/>
        <w:jc w:val="center"/>
      </w:pPr>
      <w:r>
        <w:t>Hecho en Kinshasa, el 13 de julio d</w:t>
      </w:r>
      <w:r>
        <w:t>e 2020 Para la A.E.F.E.M.</w:t>
      </w:r>
    </w:p>
    <w:p w:rsidR="00A249EC" w:rsidRDefault="006358D9">
      <w:pPr>
        <w:pStyle w:val="Titre1"/>
        <w:spacing w:line="317" w:lineRule="exact"/>
        <w:ind w:left="4704" w:firstLine="0"/>
        <w:jc w:val="center"/>
      </w:pPr>
      <w:r>
        <w:t>Thadé MUKENDI</w:t>
      </w:r>
    </w:p>
    <w:p w:rsidR="00A249EC" w:rsidRDefault="00A249EC">
      <w:pPr>
        <w:pStyle w:val="Corpsdetexte"/>
        <w:spacing w:before="11"/>
        <w:rPr>
          <w:b/>
          <w:sz w:val="27"/>
        </w:rPr>
      </w:pPr>
    </w:p>
    <w:p w:rsidR="00A249EC" w:rsidRDefault="006358D9">
      <w:pPr>
        <w:pStyle w:val="Corpsdetexte"/>
        <w:ind w:left="4704" w:right="457"/>
        <w:jc w:val="center"/>
      </w:pPr>
      <w:r>
        <w:t>Presidente</w:t>
      </w:r>
    </w:p>
    <w:sectPr w:rsidR="00A249EC">
      <w:type w:val="continuous"/>
      <w:pgSz w:w="11910" w:h="16840"/>
      <w:pgMar w:top="62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oboto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546D9"/>
    <w:multiLevelType w:val="hybridMultilevel"/>
    <w:tmpl w:val="52F29430"/>
    <w:lvl w:ilvl="0" w:tplc="8042F3AE">
      <w:start w:val="1"/>
      <w:numFmt w:val="lowerLetter"/>
      <w:lvlText w:val="%1."/>
      <w:lvlJc w:val="left"/>
      <w:pPr>
        <w:ind w:left="1216" w:hanging="360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fr-FR" w:eastAsia="en-US" w:bidi="ar-SA"/>
      </w:rPr>
    </w:lvl>
    <w:lvl w:ilvl="1" w:tplc="0F325C72">
      <w:numFmt w:val="bullet"/>
      <w:lvlText w:val="•"/>
      <w:lvlJc w:val="left"/>
      <w:pPr>
        <w:ind w:left="2032" w:hanging="360"/>
      </w:pPr>
      <w:rPr>
        <w:rFonts w:hint="default"/>
        <w:lang w:val="fr-FR" w:eastAsia="en-US" w:bidi="ar-SA"/>
      </w:rPr>
    </w:lvl>
    <w:lvl w:ilvl="2" w:tplc="064AC6FA">
      <w:numFmt w:val="bullet"/>
      <w:lvlText w:val="•"/>
      <w:lvlJc w:val="left"/>
      <w:pPr>
        <w:ind w:left="2845" w:hanging="360"/>
      </w:pPr>
      <w:rPr>
        <w:rFonts w:hint="default"/>
        <w:lang w:val="fr-FR" w:eastAsia="en-US" w:bidi="ar-SA"/>
      </w:rPr>
    </w:lvl>
    <w:lvl w:ilvl="3" w:tplc="00004F9E">
      <w:numFmt w:val="bullet"/>
      <w:lvlText w:val="•"/>
      <w:lvlJc w:val="left"/>
      <w:pPr>
        <w:ind w:left="3657" w:hanging="360"/>
      </w:pPr>
      <w:rPr>
        <w:rFonts w:hint="default"/>
        <w:lang w:val="fr-FR" w:eastAsia="en-US" w:bidi="ar-SA"/>
      </w:rPr>
    </w:lvl>
    <w:lvl w:ilvl="4" w:tplc="C2B42784">
      <w:numFmt w:val="bullet"/>
      <w:lvlText w:val="•"/>
      <w:lvlJc w:val="left"/>
      <w:pPr>
        <w:ind w:left="4470" w:hanging="360"/>
      </w:pPr>
      <w:rPr>
        <w:rFonts w:hint="default"/>
        <w:lang w:val="fr-FR" w:eastAsia="en-US" w:bidi="ar-SA"/>
      </w:rPr>
    </w:lvl>
    <w:lvl w:ilvl="5" w:tplc="47C24E64">
      <w:numFmt w:val="bullet"/>
      <w:lvlText w:val="•"/>
      <w:lvlJc w:val="left"/>
      <w:pPr>
        <w:ind w:left="5283" w:hanging="360"/>
      </w:pPr>
      <w:rPr>
        <w:rFonts w:hint="default"/>
        <w:lang w:val="fr-FR" w:eastAsia="en-US" w:bidi="ar-SA"/>
      </w:rPr>
    </w:lvl>
    <w:lvl w:ilvl="6" w:tplc="DEFA9F7E">
      <w:numFmt w:val="bullet"/>
      <w:lvlText w:val="•"/>
      <w:lvlJc w:val="left"/>
      <w:pPr>
        <w:ind w:left="6095" w:hanging="360"/>
      </w:pPr>
      <w:rPr>
        <w:rFonts w:hint="default"/>
        <w:lang w:val="fr-FR" w:eastAsia="en-US" w:bidi="ar-SA"/>
      </w:rPr>
    </w:lvl>
    <w:lvl w:ilvl="7" w:tplc="2C842D8C">
      <w:numFmt w:val="bullet"/>
      <w:lvlText w:val="•"/>
      <w:lvlJc w:val="left"/>
      <w:pPr>
        <w:ind w:left="6908" w:hanging="360"/>
      </w:pPr>
      <w:rPr>
        <w:rFonts w:hint="default"/>
        <w:lang w:val="fr-FR" w:eastAsia="en-US" w:bidi="ar-SA"/>
      </w:rPr>
    </w:lvl>
    <w:lvl w:ilvl="8" w:tplc="A13C0B5C">
      <w:numFmt w:val="bullet"/>
      <w:lvlText w:val="•"/>
      <w:lvlJc w:val="left"/>
      <w:pPr>
        <w:ind w:left="7721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ocumentProtection w:edit="forms" w:enforcement="1" w:cryptProviderType="rsaAES" w:cryptAlgorithmClass="hash" w:cryptAlgorithmType="typeAny" w:cryptAlgorithmSid="14" w:cryptSpinCount="100000" w:hash="S79jzJM0xL7GnRcEC0X1FCE/DBXGpxs3zcZJaJTCcoNe++VSe6jxAJ0kOHl4af451iLGf2hKTU5p6bMCYzjnBw==" w:salt="2iM+6JOs+2kf63xprp4ohQ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9EC"/>
    <w:rsid w:val="006358D9"/>
    <w:rsid w:val="00A2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6EE91-B114-9848-B92F-B30931B5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1710" w:right="455" w:hanging="1575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Titre">
    <w:name w:val="Title"/>
    <w:basedOn w:val="Normal"/>
    <w:uiPriority w:val="10"/>
    <w:qFormat/>
    <w:pPr>
      <w:spacing w:before="64"/>
      <w:ind w:left="1423" w:right="1426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121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</dc:creator>
  <cp:lastModifiedBy>Microsoft Office User</cp:lastModifiedBy>
  <cp:revision>2</cp:revision>
  <dcterms:created xsi:type="dcterms:W3CDTF">2020-07-24T13:31:00Z</dcterms:created>
  <dcterms:modified xsi:type="dcterms:W3CDTF">2020-07-24T13:31:00Z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2020-07-23T00:00:00Z</vt:filetime>
  </property>
</Properties>
</file>